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4" w:type="dxa"/>
        <w:jc w:val="center"/>
        <w:tblCellMar>
          <w:left w:w="70" w:type="dxa"/>
          <w:right w:w="70" w:type="dxa"/>
        </w:tblCellMar>
        <w:tblLook w:val="04A0" w:firstRow="1" w:lastRow="0" w:firstColumn="1" w:lastColumn="0" w:noHBand="0" w:noVBand="1"/>
      </w:tblPr>
      <w:tblGrid>
        <w:gridCol w:w="1460"/>
        <w:gridCol w:w="6681"/>
        <w:gridCol w:w="1503"/>
      </w:tblGrid>
      <w:tr w:rsidR="004A4397" w:rsidRPr="00A70351" w:rsidTr="00682FFB">
        <w:trPr>
          <w:jc w:val="center"/>
        </w:trPr>
        <w:tc>
          <w:tcPr>
            <w:tcW w:w="1422" w:type="dxa"/>
            <w:vMerge w:val="restart"/>
            <w:shd w:val="clear" w:color="auto" w:fill="auto"/>
          </w:tcPr>
          <w:p w:rsidR="004A4397" w:rsidRPr="00A70351" w:rsidRDefault="004A4397" w:rsidP="00682FFB">
            <w:pPr>
              <w:jc w:val="center"/>
              <w:rPr>
                <w:sz w:val="20"/>
                <w:szCs w:val="20"/>
                <w:lang w:val="en-AU"/>
              </w:rPr>
            </w:pPr>
            <w:r w:rsidRPr="00A70351">
              <w:rPr>
                <w:noProof/>
                <w:sz w:val="20"/>
                <w:szCs w:val="20"/>
                <w:lang w:eastAsia="bg-BG"/>
              </w:rPr>
              <w:drawing>
                <wp:inline distT="0" distB="0" distL="0" distR="0" wp14:anchorId="1E1E8214" wp14:editId="13710D57">
                  <wp:extent cx="838200" cy="790575"/>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790575"/>
                          </a:xfrm>
                          <a:prstGeom prst="rect">
                            <a:avLst/>
                          </a:prstGeom>
                          <a:noFill/>
                          <a:ln>
                            <a:noFill/>
                          </a:ln>
                        </pic:spPr>
                      </pic:pic>
                    </a:graphicData>
                  </a:graphic>
                </wp:inline>
              </w:drawing>
            </w:r>
          </w:p>
        </w:tc>
        <w:tc>
          <w:tcPr>
            <w:tcW w:w="6710" w:type="dxa"/>
            <w:shd w:val="clear" w:color="auto" w:fill="auto"/>
          </w:tcPr>
          <w:p w:rsidR="004A4397" w:rsidRPr="00081969" w:rsidRDefault="004A4397" w:rsidP="00682FFB">
            <w:pPr>
              <w:jc w:val="center"/>
              <w:rPr>
                <w:b/>
                <w:sz w:val="24"/>
                <w:szCs w:val="24"/>
              </w:rPr>
            </w:pPr>
          </w:p>
          <w:p w:rsidR="004A4397" w:rsidRPr="00A21F4D" w:rsidRDefault="004A4397" w:rsidP="00682FFB">
            <w:pPr>
              <w:jc w:val="center"/>
              <w:rPr>
                <w:b/>
              </w:rPr>
            </w:pPr>
            <w:r w:rsidRPr="00081969">
              <w:rPr>
                <w:b/>
                <w:sz w:val="24"/>
                <w:szCs w:val="24"/>
              </w:rPr>
              <w:t>МИНИСТЕРСТВО НА ЗЕМЕДЕЛИЕТО И ХРАНИТЕ</w:t>
            </w:r>
          </w:p>
        </w:tc>
        <w:tc>
          <w:tcPr>
            <w:tcW w:w="1512" w:type="dxa"/>
            <w:vMerge w:val="restart"/>
            <w:shd w:val="clear" w:color="auto" w:fill="auto"/>
          </w:tcPr>
          <w:p w:rsidR="004A4397" w:rsidRPr="00A70351" w:rsidRDefault="004A4397" w:rsidP="00682FFB">
            <w:pPr>
              <w:jc w:val="center"/>
              <w:rPr>
                <w:sz w:val="20"/>
                <w:szCs w:val="20"/>
                <w:lang w:val="en-AU"/>
              </w:rPr>
            </w:pPr>
          </w:p>
        </w:tc>
      </w:tr>
      <w:tr w:rsidR="004A4397" w:rsidRPr="00A70351" w:rsidTr="00682FFB">
        <w:tblPrEx>
          <w:tblCellMar>
            <w:left w:w="108" w:type="dxa"/>
            <w:right w:w="108" w:type="dxa"/>
          </w:tblCellMar>
        </w:tblPrEx>
        <w:trPr>
          <w:jc w:val="center"/>
        </w:trPr>
        <w:tc>
          <w:tcPr>
            <w:tcW w:w="1422" w:type="dxa"/>
            <w:vMerge/>
            <w:shd w:val="clear" w:color="auto" w:fill="auto"/>
          </w:tcPr>
          <w:p w:rsidR="004A4397" w:rsidRPr="00A70351" w:rsidRDefault="004A4397" w:rsidP="00682FFB">
            <w:pPr>
              <w:rPr>
                <w:sz w:val="20"/>
                <w:szCs w:val="20"/>
                <w:lang w:val="en-AU"/>
              </w:rPr>
            </w:pPr>
          </w:p>
        </w:tc>
        <w:tc>
          <w:tcPr>
            <w:tcW w:w="6710" w:type="dxa"/>
            <w:shd w:val="clear" w:color="auto" w:fill="auto"/>
          </w:tcPr>
          <w:p w:rsidR="004A4397" w:rsidRPr="00A70351" w:rsidRDefault="004A4397" w:rsidP="00682FFB">
            <w:pPr>
              <w:jc w:val="center"/>
              <w:rPr>
                <w:b/>
              </w:rPr>
            </w:pPr>
            <w:r w:rsidRPr="00A70351">
              <w:rPr>
                <w:b/>
              </w:rPr>
              <w:t>ЮГОИЗТОЧНО ДЪРЖАВНО ПРЕДПРИЯТИЕ</w:t>
            </w:r>
          </w:p>
        </w:tc>
        <w:tc>
          <w:tcPr>
            <w:tcW w:w="1512" w:type="dxa"/>
            <w:vMerge/>
            <w:shd w:val="clear" w:color="auto" w:fill="auto"/>
          </w:tcPr>
          <w:p w:rsidR="004A4397" w:rsidRPr="00A70351" w:rsidRDefault="004A4397" w:rsidP="00682FFB">
            <w:pPr>
              <w:rPr>
                <w:sz w:val="20"/>
                <w:szCs w:val="20"/>
                <w:lang w:val="en-AU"/>
              </w:rPr>
            </w:pPr>
          </w:p>
        </w:tc>
      </w:tr>
      <w:tr w:rsidR="004A4397" w:rsidRPr="00A70351" w:rsidTr="00682FFB">
        <w:tblPrEx>
          <w:tblCellMar>
            <w:left w:w="108" w:type="dxa"/>
            <w:right w:w="108" w:type="dxa"/>
          </w:tblCellMar>
        </w:tblPrEx>
        <w:trPr>
          <w:jc w:val="center"/>
        </w:trPr>
        <w:tc>
          <w:tcPr>
            <w:tcW w:w="1422" w:type="dxa"/>
            <w:vMerge/>
            <w:tcBorders>
              <w:bottom w:val="single" w:sz="4" w:space="0" w:color="auto"/>
            </w:tcBorders>
            <w:shd w:val="clear" w:color="auto" w:fill="auto"/>
          </w:tcPr>
          <w:p w:rsidR="004A4397" w:rsidRPr="00A70351" w:rsidRDefault="004A4397" w:rsidP="00682FFB">
            <w:pPr>
              <w:rPr>
                <w:sz w:val="20"/>
                <w:szCs w:val="20"/>
                <w:lang w:val="en-AU"/>
              </w:rPr>
            </w:pPr>
          </w:p>
        </w:tc>
        <w:tc>
          <w:tcPr>
            <w:tcW w:w="6710" w:type="dxa"/>
            <w:tcBorders>
              <w:bottom w:val="single" w:sz="4" w:space="0" w:color="auto"/>
            </w:tcBorders>
            <w:shd w:val="clear" w:color="auto" w:fill="auto"/>
          </w:tcPr>
          <w:p w:rsidR="004A4397" w:rsidRPr="00A21F4D" w:rsidRDefault="004A4397" w:rsidP="00682FFB">
            <w:pPr>
              <w:jc w:val="center"/>
              <w:rPr>
                <w:b/>
              </w:rPr>
            </w:pPr>
            <w:r w:rsidRPr="00A70351">
              <w:rPr>
                <w:b/>
              </w:rPr>
              <w:t xml:space="preserve">ДЪРЖАВНО ГОРСКО СТОПАНСТВО </w:t>
            </w:r>
            <w:r>
              <w:rPr>
                <w:b/>
              </w:rPr>
              <w:t>СВИЛЕНГРАД</w:t>
            </w:r>
          </w:p>
        </w:tc>
        <w:tc>
          <w:tcPr>
            <w:tcW w:w="1512" w:type="dxa"/>
            <w:vMerge/>
            <w:tcBorders>
              <w:bottom w:val="single" w:sz="4" w:space="0" w:color="auto"/>
            </w:tcBorders>
            <w:shd w:val="clear" w:color="auto" w:fill="auto"/>
          </w:tcPr>
          <w:p w:rsidR="004A4397" w:rsidRPr="00A70351" w:rsidRDefault="004A4397" w:rsidP="00682FFB">
            <w:pPr>
              <w:rPr>
                <w:sz w:val="20"/>
                <w:szCs w:val="20"/>
                <w:lang w:val="en-AU"/>
              </w:rPr>
            </w:pPr>
          </w:p>
        </w:tc>
      </w:tr>
      <w:tr w:rsidR="004A4397" w:rsidRPr="00A70351" w:rsidTr="00682FFB">
        <w:tblPrEx>
          <w:tblCellMar>
            <w:left w:w="108" w:type="dxa"/>
            <w:right w:w="108" w:type="dxa"/>
          </w:tblCellMar>
        </w:tblPrEx>
        <w:trPr>
          <w:jc w:val="center"/>
        </w:trPr>
        <w:tc>
          <w:tcPr>
            <w:tcW w:w="9644" w:type="dxa"/>
            <w:gridSpan w:val="3"/>
            <w:tcBorders>
              <w:top w:val="single" w:sz="4" w:space="0" w:color="auto"/>
            </w:tcBorders>
            <w:shd w:val="clear" w:color="auto" w:fill="auto"/>
          </w:tcPr>
          <w:p w:rsidR="004A4397" w:rsidRPr="00081969" w:rsidRDefault="004A4397" w:rsidP="00682FFB">
            <w:pPr>
              <w:jc w:val="center"/>
              <w:rPr>
                <w:sz w:val="18"/>
                <w:szCs w:val="18"/>
                <w:lang w:val="en-US"/>
              </w:rPr>
            </w:pPr>
            <w:r>
              <w:rPr>
                <w:sz w:val="18"/>
                <w:szCs w:val="18"/>
              </w:rPr>
              <w:t xml:space="preserve">6500  </w:t>
            </w:r>
            <w:proofErr w:type="spellStart"/>
            <w:r>
              <w:rPr>
                <w:sz w:val="18"/>
                <w:szCs w:val="18"/>
              </w:rPr>
              <w:t>гр.Свиленград</w:t>
            </w:r>
            <w:proofErr w:type="spellEnd"/>
            <w:r>
              <w:rPr>
                <w:sz w:val="18"/>
                <w:szCs w:val="18"/>
              </w:rPr>
              <w:t xml:space="preserve"> </w:t>
            </w:r>
            <w:proofErr w:type="spellStart"/>
            <w:r>
              <w:rPr>
                <w:sz w:val="18"/>
                <w:szCs w:val="18"/>
              </w:rPr>
              <w:t>ул</w:t>
            </w:r>
            <w:proofErr w:type="spellEnd"/>
            <w:r>
              <w:rPr>
                <w:sz w:val="18"/>
                <w:szCs w:val="18"/>
              </w:rPr>
              <w:t>.”Цар Симеон Велики”№42 ; тел.0379/7-14-81; e-</w:t>
            </w:r>
            <w:proofErr w:type="spellStart"/>
            <w:r>
              <w:rPr>
                <w:sz w:val="18"/>
                <w:szCs w:val="18"/>
              </w:rPr>
              <w:t>mail</w:t>
            </w:r>
            <w:proofErr w:type="spellEnd"/>
            <w:r>
              <w:rPr>
                <w:sz w:val="18"/>
                <w:szCs w:val="18"/>
              </w:rPr>
              <w:t xml:space="preserve">: </w:t>
            </w:r>
            <w:hyperlink r:id="rId9" w:history="1">
              <w:r w:rsidR="00C77900" w:rsidRPr="00B65B35">
                <w:rPr>
                  <w:rStyle w:val="a8"/>
                  <w:sz w:val="18"/>
                  <w:szCs w:val="18"/>
                </w:rPr>
                <w:t>dgs</w:t>
              </w:r>
              <w:r w:rsidR="00C77900" w:rsidRPr="00B65B35">
                <w:rPr>
                  <w:rStyle w:val="a8"/>
                  <w:sz w:val="18"/>
                  <w:szCs w:val="18"/>
                  <w:lang w:val="en-US"/>
                </w:rPr>
                <w:t>svilengrad</w:t>
              </w:r>
              <w:r w:rsidR="00C77900" w:rsidRPr="00B65B35">
                <w:rPr>
                  <w:rStyle w:val="a8"/>
                  <w:sz w:val="18"/>
                  <w:szCs w:val="18"/>
                </w:rPr>
                <w:t>@</w:t>
              </w:r>
            </w:hyperlink>
            <w:r w:rsidR="00081969">
              <w:rPr>
                <w:rStyle w:val="a8"/>
                <w:sz w:val="18"/>
                <w:szCs w:val="18"/>
                <w:lang w:val="en-US"/>
              </w:rPr>
              <w:t>uidp-sliven.com</w:t>
            </w:r>
          </w:p>
          <w:p w:rsidR="004A4397" w:rsidRPr="00A70351" w:rsidRDefault="004A4397" w:rsidP="00682FFB">
            <w:pPr>
              <w:jc w:val="center"/>
              <w:rPr>
                <w:sz w:val="20"/>
                <w:szCs w:val="20"/>
              </w:rPr>
            </w:pPr>
          </w:p>
        </w:tc>
      </w:tr>
    </w:tbl>
    <w:p w:rsidR="009A62C0" w:rsidRDefault="009A62C0" w:rsidP="00D042E6">
      <w:pPr>
        <w:pStyle w:val="a3"/>
        <w:spacing w:before="10"/>
        <w:ind w:left="0"/>
      </w:pPr>
    </w:p>
    <w:p w:rsidR="000F250E" w:rsidRDefault="000F250E" w:rsidP="00D042E6">
      <w:pPr>
        <w:pStyle w:val="a3"/>
        <w:spacing w:before="10"/>
        <w:ind w:left="0"/>
      </w:pPr>
    </w:p>
    <w:p w:rsidR="00D042E6" w:rsidRPr="00D81F5F" w:rsidRDefault="009A62C0" w:rsidP="009A62C0">
      <w:pPr>
        <w:tabs>
          <w:tab w:val="left" w:pos="8782"/>
          <w:tab w:val="left" w:pos="9773"/>
        </w:tabs>
        <w:spacing w:before="90" w:line="275" w:lineRule="exact"/>
        <w:rPr>
          <w:sz w:val="20"/>
          <w:lang w:val="en-US"/>
        </w:rPr>
      </w:pPr>
      <w:r>
        <w:rPr>
          <w:b/>
          <w:i/>
          <w:sz w:val="24"/>
        </w:rPr>
        <w:t xml:space="preserve">                                                                                               </w:t>
      </w:r>
      <w:r w:rsidR="00D042E6">
        <w:rPr>
          <w:b/>
          <w:i/>
          <w:sz w:val="24"/>
        </w:rPr>
        <w:t>УТВЪРДИЛ</w:t>
      </w:r>
      <w:r w:rsidR="00D042E6">
        <w:rPr>
          <w:b/>
          <w:i/>
          <w:spacing w:val="1"/>
          <w:sz w:val="24"/>
        </w:rPr>
        <w:t xml:space="preserve"> </w:t>
      </w:r>
      <w:r w:rsidR="00416D58">
        <w:rPr>
          <w:b/>
          <w:i/>
          <w:spacing w:val="1"/>
          <w:sz w:val="24"/>
        </w:rPr>
        <w:t>……</w:t>
      </w:r>
      <w:r w:rsidR="00A216BA">
        <w:rPr>
          <w:b/>
          <w:i/>
          <w:spacing w:val="1"/>
          <w:sz w:val="24"/>
        </w:rPr>
        <w:t>/п/</w:t>
      </w:r>
      <w:bookmarkStart w:id="0" w:name="_GoBack"/>
      <w:bookmarkEnd w:id="0"/>
      <w:r w:rsidR="00652C18">
        <w:rPr>
          <w:b/>
          <w:i/>
          <w:spacing w:val="1"/>
          <w:sz w:val="24"/>
        </w:rPr>
        <w:t>………</w:t>
      </w:r>
    </w:p>
    <w:p w:rsidR="00D042E6" w:rsidRDefault="00D042E6" w:rsidP="009A62C0">
      <w:pPr>
        <w:pStyle w:val="2"/>
        <w:ind w:left="5664"/>
      </w:pPr>
      <w:r>
        <w:t xml:space="preserve">ИНЖ. </w:t>
      </w:r>
      <w:r w:rsidR="004A4397">
        <w:t>МИХАИЛ МИХАЙЛОВ</w:t>
      </w:r>
      <w:r>
        <w:t xml:space="preserve"> ДИРЕКТОР</w:t>
      </w:r>
      <w:r>
        <w:rPr>
          <w:spacing w:val="-9"/>
        </w:rPr>
        <w:t xml:space="preserve"> </w:t>
      </w:r>
      <w:r>
        <w:t>НА</w:t>
      </w:r>
      <w:r>
        <w:rPr>
          <w:spacing w:val="-9"/>
        </w:rPr>
        <w:t xml:space="preserve"> </w:t>
      </w:r>
      <w:r>
        <w:t>ТП</w:t>
      </w:r>
      <w:r>
        <w:rPr>
          <w:spacing w:val="-9"/>
        </w:rPr>
        <w:t xml:space="preserve"> </w:t>
      </w:r>
      <w:r>
        <w:t>ДГС</w:t>
      </w:r>
      <w:r>
        <w:rPr>
          <w:spacing w:val="-9"/>
        </w:rPr>
        <w:t xml:space="preserve"> </w:t>
      </w:r>
      <w:r w:rsidR="004A4397">
        <w:rPr>
          <w:spacing w:val="-9"/>
        </w:rPr>
        <w:t>СВИЛЕНГРАД</w:t>
      </w:r>
    </w:p>
    <w:p w:rsidR="00D042E6" w:rsidRDefault="00D042E6" w:rsidP="00D042E6">
      <w:pPr>
        <w:pStyle w:val="a3"/>
        <w:spacing w:before="3"/>
        <w:ind w:left="0"/>
        <w:rPr>
          <w:b/>
          <w:i/>
          <w:sz w:val="25"/>
        </w:rPr>
      </w:pPr>
    </w:p>
    <w:p w:rsidR="000F250E" w:rsidRDefault="000F250E" w:rsidP="00D042E6">
      <w:pPr>
        <w:pStyle w:val="a3"/>
        <w:spacing w:before="3"/>
        <w:ind w:left="0"/>
        <w:rPr>
          <w:b/>
          <w:i/>
          <w:sz w:val="25"/>
        </w:rPr>
      </w:pPr>
    </w:p>
    <w:p w:rsidR="000F250E" w:rsidRDefault="000F250E" w:rsidP="00D042E6">
      <w:pPr>
        <w:pStyle w:val="a3"/>
        <w:spacing w:before="3"/>
        <w:ind w:left="0"/>
        <w:rPr>
          <w:b/>
          <w:i/>
          <w:sz w:val="25"/>
        </w:rPr>
      </w:pPr>
    </w:p>
    <w:p w:rsidR="000F250E" w:rsidRDefault="000F250E" w:rsidP="00D042E6">
      <w:pPr>
        <w:pStyle w:val="a3"/>
        <w:spacing w:before="3"/>
        <w:ind w:left="0"/>
        <w:rPr>
          <w:b/>
          <w:i/>
          <w:sz w:val="25"/>
        </w:rPr>
      </w:pPr>
    </w:p>
    <w:p w:rsidR="00D042E6" w:rsidRDefault="00D042E6" w:rsidP="00D042E6">
      <w:pPr>
        <w:pStyle w:val="a5"/>
        <w:rPr>
          <w:lang w:val="ru-RU"/>
        </w:rPr>
      </w:pPr>
      <w:r>
        <w:t>Условията</w:t>
      </w:r>
      <w:r>
        <w:rPr>
          <w:spacing w:val="-13"/>
        </w:rPr>
        <w:t xml:space="preserve"> </w:t>
      </w:r>
      <w:r>
        <w:t>за</w:t>
      </w:r>
      <w:r>
        <w:rPr>
          <w:spacing w:val="-13"/>
        </w:rPr>
        <w:t xml:space="preserve"> </w:t>
      </w:r>
      <w:r>
        <w:t>провеждане</w:t>
      </w:r>
      <w:r>
        <w:rPr>
          <w:spacing w:val="-15"/>
        </w:rPr>
        <w:t xml:space="preserve"> </w:t>
      </w:r>
      <w:r>
        <w:t>на</w:t>
      </w:r>
      <w:r>
        <w:rPr>
          <w:spacing w:val="-13"/>
        </w:rPr>
        <w:t xml:space="preserve"> </w:t>
      </w:r>
      <w:r>
        <w:t>открития</w:t>
      </w:r>
      <w:r>
        <w:rPr>
          <w:spacing w:val="-12"/>
        </w:rPr>
        <w:t xml:space="preserve"> </w:t>
      </w:r>
      <w:r>
        <w:rPr>
          <w:spacing w:val="-2"/>
        </w:rPr>
        <w:t>конкурс</w:t>
      </w:r>
      <w:r w:rsidR="00547BC3" w:rsidRPr="00547BC3">
        <w:rPr>
          <w:lang w:val="ru-RU"/>
        </w:rPr>
        <w:t xml:space="preserve"> </w:t>
      </w:r>
      <w:r w:rsidR="00547BC3" w:rsidRPr="00001D60">
        <w:rPr>
          <w:lang w:val="ru-RU"/>
        </w:rPr>
        <w:t xml:space="preserve">за </w:t>
      </w:r>
      <w:proofErr w:type="spellStart"/>
      <w:r w:rsidR="00547BC3" w:rsidRPr="00001D60">
        <w:rPr>
          <w:lang w:val="ru-RU"/>
        </w:rPr>
        <w:t>възлагане</w:t>
      </w:r>
      <w:proofErr w:type="spellEnd"/>
      <w:r w:rsidR="00547BC3" w:rsidRPr="00001D60">
        <w:rPr>
          <w:lang w:val="ru-RU"/>
        </w:rPr>
        <w:t xml:space="preserve"> </w:t>
      </w:r>
      <w:proofErr w:type="spellStart"/>
      <w:r w:rsidR="00547BC3" w:rsidRPr="00001D60">
        <w:rPr>
          <w:lang w:val="ru-RU"/>
        </w:rPr>
        <w:t>изпълнението</w:t>
      </w:r>
      <w:proofErr w:type="spellEnd"/>
      <w:r w:rsidR="00547BC3" w:rsidRPr="00001D60">
        <w:rPr>
          <w:lang w:val="ru-RU"/>
        </w:rPr>
        <w:t xml:space="preserve"> </w:t>
      </w:r>
      <w:r w:rsidR="00547BC3" w:rsidRPr="00001D60">
        <w:t xml:space="preserve">на </w:t>
      </w:r>
      <w:proofErr w:type="spellStart"/>
      <w:r w:rsidR="00547BC3">
        <w:rPr>
          <w:lang w:val="ru-RU"/>
        </w:rPr>
        <w:t>услугите</w:t>
      </w:r>
      <w:proofErr w:type="spellEnd"/>
      <w:r w:rsidR="00547BC3">
        <w:rPr>
          <w:lang w:val="ru-RU"/>
        </w:rPr>
        <w:t>:</w:t>
      </w:r>
    </w:p>
    <w:p w:rsidR="000F250E" w:rsidRDefault="000F250E" w:rsidP="00D042E6">
      <w:pPr>
        <w:pStyle w:val="a5"/>
        <w:rPr>
          <w:lang w:val="ru-RU"/>
        </w:rPr>
      </w:pPr>
    </w:p>
    <w:p w:rsidR="000F250E" w:rsidRPr="004A4397" w:rsidRDefault="000F250E" w:rsidP="00D042E6">
      <w:pPr>
        <w:pStyle w:val="a5"/>
        <w:rPr>
          <w:sz w:val="24"/>
          <w:szCs w:val="24"/>
        </w:rPr>
      </w:pPr>
    </w:p>
    <w:p w:rsidR="004A4397" w:rsidRPr="004A4397" w:rsidRDefault="004A4397" w:rsidP="004A4397">
      <w:pPr>
        <w:shd w:val="clear" w:color="auto" w:fill="FFFFFF"/>
        <w:spacing w:line="274" w:lineRule="exact"/>
        <w:ind w:firstLine="864"/>
        <w:jc w:val="both"/>
        <w:rPr>
          <w:b/>
          <w:sz w:val="24"/>
          <w:szCs w:val="24"/>
        </w:rPr>
      </w:pPr>
      <w:r w:rsidRPr="004A4397">
        <w:rPr>
          <w:sz w:val="24"/>
          <w:szCs w:val="24"/>
        </w:rPr>
        <w:t xml:space="preserve">„Попълване на дъбови и тополови култури “ в </w:t>
      </w:r>
      <w:r w:rsidRPr="004A4397">
        <w:rPr>
          <w:b/>
          <w:sz w:val="24"/>
          <w:szCs w:val="24"/>
        </w:rPr>
        <w:t xml:space="preserve">Обект №2025-1, </w:t>
      </w:r>
      <w:r w:rsidRPr="004A4397">
        <w:rPr>
          <w:sz w:val="24"/>
          <w:szCs w:val="24"/>
        </w:rPr>
        <w:t xml:space="preserve">съгласно чл.10, ал.1, т. 9,  във </w:t>
      </w:r>
      <w:proofErr w:type="spellStart"/>
      <w:r w:rsidRPr="004A4397">
        <w:rPr>
          <w:sz w:val="24"/>
          <w:szCs w:val="24"/>
        </w:rPr>
        <w:t>вр</w:t>
      </w:r>
      <w:proofErr w:type="spellEnd"/>
      <w:r w:rsidRPr="004A4397">
        <w:rPr>
          <w:sz w:val="24"/>
          <w:szCs w:val="24"/>
        </w:rPr>
        <w:t xml:space="preserve">. с правното предписание на чл.12, ал.1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4A4397">
        <w:rPr>
          <w:i/>
          <w:sz w:val="24"/>
          <w:szCs w:val="24"/>
        </w:rPr>
        <w:t xml:space="preserve">/в сила от 06.12.2011г.Приета с ПМС № 316 от 24.11.2011г. </w:t>
      </w:r>
      <w:proofErr w:type="spellStart"/>
      <w:r w:rsidRPr="004A4397">
        <w:rPr>
          <w:i/>
          <w:sz w:val="24"/>
          <w:szCs w:val="24"/>
        </w:rPr>
        <w:t>обн</w:t>
      </w:r>
      <w:proofErr w:type="spellEnd"/>
      <w:r w:rsidRPr="004A4397">
        <w:rPr>
          <w:i/>
          <w:sz w:val="24"/>
          <w:szCs w:val="24"/>
        </w:rPr>
        <w:t>. ДВ. бр.96 от 6 Декември 2011г., изм. и доп. ДВ. бр.90 от 16 Ноември 2012г., изм. и доп. ДВ. бр.96 от 2 Декември 2016г., изм. ДВ. бр.55 от 7 Юли 2017г.,изм. и доп. ДВ, бр.26 от 29 март 2019 г. в сила от 29 март 2019г,изм.ДВ.бр.9 от 30 януари 2024г../</w:t>
      </w:r>
      <w:r w:rsidRPr="004A4397">
        <w:rPr>
          <w:b/>
          <w:sz w:val="24"/>
          <w:szCs w:val="24"/>
        </w:rPr>
        <w:t xml:space="preserve">наричана за краткост </w:t>
      </w:r>
      <w:r w:rsidRPr="004A4397">
        <w:rPr>
          <w:i/>
          <w:sz w:val="24"/>
          <w:szCs w:val="24"/>
        </w:rPr>
        <w:t>„Наредбата”</w:t>
      </w:r>
      <w:r w:rsidRPr="004A4397">
        <w:rPr>
          <w:b/>
          <w:sz w:val="24"/>
          <w:szCs w:val="24"/>
        </w:rPr>
        <w:t>.</w:t>
      </w:r>
    </w:p>
    <w:p w:rsidR="004A4397" w:rsidRPr="004A4397" w:rsidRDefault="004A4397" w:rsidP="004A4397">
      <w:pPr>
        <w:shd w:val="clear" w:color="auto" w:fill="FFFFFF"/>
        <w:spacing w:line="274" w:lineRule="exact"/>
        <w:ind w:firstLine="864"/>
        <w:jc w:val="both"/>
        <w:rPr>
          <w:b/>
          <w:sz w:val="24"/>
          <w:szCs w:val="24"/>
        </w:rPr>
      </w:pPr>
      <w:r w:rsidRPr="004A4397">
        <w:rPr>
          <w:bCs/>
          <w:color w:val="000000"/>
          <w:spacing w:val="-5"/>
          <w:sz w:val="24"/>
          <w:szCs w:val="24"/>
          <w:lang w:eastAsia="bg-BG"/>
        </w:rPr>
        <w:t>„ Дейности в горски разсадник „</w:t>
      </w:r>
      <w:proofErr w:type="spellStart"/>
      <w:r w:rsidRPr="004A4397">
        <w:rPr>
          <w:bCs/>
          <w:color w:val="000000"/>
          <w:spacing w:val="-5"/>
          <w:sz w:val="24"/>
          <w:szCs w:val="24"/>
          <w:lang w:eastAsia="bg-BG"/>
        </w:rPr>
        <w:t>Гебран</w:t>
      </w:r>
      <w:proofErr w:type="spellEnd"/>
      <w:r w:rsidRPr="004A4397">
        <w:rPr>
          <w:bCs/>
          <w:color w:val="000000"/>
          <w:spacing w:val="-5"/>
          <w:sz w:val="24"/>
          <w:szCs w:val="24"/>
          <w:lang w:eastAsia="bg-BG"/>
        </w:rPr>
        <w:t xml:space="preserve">“ в </w:t>
      </w:r>
      <w:r w:rsidRPr="004A4397">
        <w:rPr>
          <w:b/>
          <w:bCs/>
          <w:color w:val="000000"/>
          <w:spacing w:val="-5"/>
          <w:sz w:val="24"/>
          <w:szCs w:val="24"/>
          <w:lang w:eastAsia="bg-BG"/>
        </w:rPr>
        <w:t>Обект№2025-2,</w:t>
      </w:r>
      <w:r w:rsidRPr="004A4397">
        <w:rPr>
          <w:sz w:val="24"/>
          <w:szCs w:val="24"/>
        </w:rPr>
        <w:t xml:space="preserve"> съгласно чл.10, ал.1, т. 5,  във </w:t>
      </w:r>
      <w:proofErr w:type="spellStart"/>
      <w:r w:rsidRPr="004A4397">
        <w:rPr>
          <w:sz w:val="24"/>
          <w:szCs w:val="24"/>
        </w:rPr>
        <w:t>вр</w:t>
      </w:r>
      <w:proofErr w:type="spellEnd"/>
      <w:r w:rsidRPr="004A4397">
        <w:rPr>
          <w:sz w:val="24"/>
          <w:szCs w:val="24"/>
        </w:rPr>
        <w:t xml:space="preserve">. с правното предписание на чл.12, ал.1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Pr="004A4397">
        <w:rPr>
          <w:i/>
          <w:sz w:val="24"/>
          <w:szCs w:val="24"/>
        </w:rPr>
        <w:t xml:space="preserve">/в сила от 06.12.2011г.Приета с ПМС № 316 от 24.11.2011г. </w:t>
      </w:r>
      <w:proofErr w:type="spellStart"/>
      <w:r w:rsidRPr="004A4397">
        <w:rPr>
          <w:i/>
          <w:sz w:val="24"/>
          <w:szCs w:val="24"/>
        </w:rPr>
        <w:t>обн</w:t>
      </w:r>
      <w:proofErr w:type="spellEnd"/>
      <w:r w:rsidRPr="004A4397">
        <w:rPr>
          <w:i/>
          <w:sz w:val="24"/>
          <w:szCs w:val="24"/>
        </w:rPr>
        <w:t>. ДВ. бр.96 от 6 Декември 2011г., изм. и доп. ДВ. бр.90 от 16 Ноември 2012г., изм. и доп. ДВ. бр.96 от 2 Декември 2016г., изм. ДВ. бр.55 от 7 Юли 2017г.,изм. и доп. ДВ, бр.26 от 29 март 2019 г. в сила от 29 март 2019г. изм.ДВ.бр.9 от 30 януари 2024г./</w:t>
      </w:r>
      <w:r w:rsidRPr="004A4397">
        <w:rPr>
          <w:b/>
          <w:sz w:val="24"/>
          <w:szCs w:val="24"/>
        </w:rPr>
        <w:t xml:space="preserve">наричана за краткост </w:t>
      </w:r>
      <w:r w:rsidRPr="004A4397">
        <w:rPr>
          <w:i/>
          <w:sz w:val="24"/>
          <w:szCs w:val="24"/>
        </w:rPr>
        <w:t>„Наредбата”</w:t>
      </w:r>
      <w:r w:rsidRPr="004A4397">
        <w:rPr>
          <w:b/>
          <w:sz w:val="24"/>
          <w:szCs w:val="24"/>
        </w:rPr>
        <w:t>.</w:t>
      </w:r>
    </w:p>
    <w:p w:rsidR="00053467" w:rsidRPr="000F250E" w:rsidRDefault="00053467" w:rsidP="000F250E">
      <w:pPr>
        <w:pStyle w:val="a3"/>
        <w:spacing w:before="263"/>
        <w:ind w:left="567" w:right="531" w:firstLine="932"/>
        <w:jc w:val="both"/>
        <w:rPr>
          <w:b/>
        </w:rPr>
      </w:pPr>
    </w:p>
    <w:p w:rsidR="00D73966" w:rsidRPr="00AA11B7" w:rsidRDefault="00D042E6" w:rsidP="00D73966">
      <w:pPr>
        <w:pStyle w:val="a7"/>
        <w:numPr>
          <w:ilvl w:val="0"/>
          <w:numId w:val="5"/>
        </w:numPr>
        <w:tabs>
          <w:tab w:val="left" w:pos="993"/>
        </w:tabs>
        <w:ind w:right="530" w:hanging="153"/>
        <w:rPr>
          <w:b/>
        </w:rPr>
      </w:pPr>
      <w:r w:rsidRPr="00D73966">
        <w:rPr>
          <w:b/>
          <w:sz w:val="24"/>
        </w:rPr>
        <w:t xml:space="preserve">ПРЕДМЕТ НА ОТКРИТИЯ КОНКУРС: </w:t>
      </w:r>
    </w:p>
    <w:p w:rsidR="00AA11B7" w:rsidRPr="00D73966" w:rsidRDefault="00AA11B7" w:rsidP="00AA11B7">
      <w:pPr>
        <w:pStyle w:val="a7"/>
        <w:tabs>
          <w:tab w:val="left" w:pos="993"/>
        </w:tabs>
        <w:ind w:left="720" w:right="530" w:firstLine="0"/>
        <w:rPr>
          <w:b/>
        </w:rPr>
      </w:pPr>
    </w:p>
    <w:p w:rsidR="004A4397" w:rsidRPr="00BE742C" w:rsidRDefault="00D73966" w:rsidP="004A4397">
      <w:pPr>
        <w:ind w:left="142" w:right="530" w:firstLine="567"/>
        <w:jc w:val="both"/>
        <w:rPr>
          <w:sz w:val="24"/>
          <w:szCs w:val="24"/>
        </w:rPr>
      </w:pPr>
      <w:r w:rsidRPr="007709F2">
        <w:rPr>
          <w:b/>
          <w:sz w:val="24"/>
          <w:szCs w:val="24"/>
        </w:rPr>
        <w:t>1.1</w:t>
      </w:r>
      <w:r w:rsidR="004A4397" w:rsidRPr="00BE742C">
        <w:rPr>
          <w:b/>
          <w:sz w:val="24"/>
          <w:szCs w:val="24"/>
        </w:rPr>
        <w:t>„Попълване на дъбови и тополови култури“ в</w:t>
      </w:r>
      <w:r w:rsidR="004A4397" w:rsidRPr="00BE742C">
        <w:rPr>
          <w:sz w:val="24"/>
          <w:szCs w:val="24"/>
        </w:rPr>
        <w:t xml:space="preserve"> </w:t>
      </w:r>
      <w:r w:rsidR="004A4397" w:rsidRPr="00BE742C">
        <w:rPr>
          <w:b/>
          <w:sz w:val="24"/>
          <w:szCs w:val="24"/>
        </w:rPr>
        <w:t xml:space="preserve">Обект № 2025-1 с </w:t>
      </w:r>
      <w:r w:rsidR="004A4397" w:rsidRPr="00BE742C">
        <w:rPr>
          <w:sz w:val="24"/>
          <w:szCs w:val="24"/>
        </w:rPr>
        <w:t>начални</w:t>
      </w:r>
      <w:r w:rsidR="004A4397" w:rsidRPr="00BE742C">
        <w:rPr>
          <w:spacing w:val="40"/>
          <w:sz w:val="24"/>
          <w:szCs w:val="24"/>
        </w:rPr>
        <w:t xml:space="preserve"> </w:t>
      </w:r>
      <w:r w:rsidR="004A4397" w:rsidRPr="00BE742C">
        <w:rPr>
          <w:sz w:val="24"/>
          <w:szCs w:val="24"/>
        </w:rPr>
        <w:t>цени и гаранции за участие както следва:</w:t>
      </w:r>
    </w:p>
    <w:p w:rsidR="004A4397" w:rsidRPr="00BE742C" w:rsidRDefault="004A4397" w:rsidP="004A4397">
      <w:pPr>
        <w:ind w:left="142" w:right="530" w:firstLine="567"/>
        <w:jc w:val="both"/>
        <w:rPr>
          <w:sz w:val="24"/>
          <w:szCs w:val="24"/>
        </w:rPr>
      </w:pPr>
    </w:p>
    <w:tbl>
      <w:tblPr>
        <w:tblW w:w="8508" w:type="dxa"/>
        <w:tblInd w:w="70" w:type="dxa"/>
        <w:tblCellMar>
          <w:left w:w="70" w:type="dxa"/>
          <w:right w:w="70" w:type="dxa"/>
        </w:tblCellMar>
        <w:tblLook w:val="04A0" w:firstRow="1" w:lastRow="0" w:firstColumn="1" w:lastColumn="0" w:noHBand="0" w:noVBand="1"/>
      </w:tblPr>
      <w:tblGrid>
        <w:gridCol w:w="1516"/>
        <w:gridCol w:w="973"/>
        <w:gridCol w:w="947"/>
        <w:gridCol w:w="818"/>
        <w:gridCol w:w="815"/>
        <w:gridCol w:w="1254"/>
        <w:gridCol w:w="1040"/>
        <w:gridCol w:w="960"/>
        <w:gridCol w:w="185"/>
      </w:tblGrid>
      <w:tr w:rsidR="004A4397" w:rsidRPr="004F444E" w:rsidTr="00682FFB">
        <w:trPr>
          <w:gridAfter w:val="1"/>
          <w:wAfter w:w="185" w:type="dxa"/>
          <w:trHeight w:val="255"/>
        </w:trPr>
        <w:tc>
          <w:tcPr>
            <w:tcW w:w="15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 xml:space="preserve">Отдел, подотдел или </w:t>
            </w:r>
            <w:proofErr w:type="spellStart"/>
            <w:r w:rsidRPr="004F444E">
              <w:rPr>
                <w:sz w:val="18"/>
                <w:szCs w:val="18"/>
                <w:lang w:eastAsia="bg-BG"/>
              </w:rPr>
              <w:t>кадастр</w:t>
            </w:r>
            <w:proofErr w:type="spellEnd"/>
            <w:r w:rsidRPr="004F444E">
              <w:rPr>
                <w:sz w:val="18"/>
                <w:szCs w:val="18"/>
                <w:lang w:eastAsia="bg-BG"/>
              </w:rPr>
              <w:t>. номер</w:t>
            </w:r>
          </w:p>
        </w:tc>
        <w:tc>
          <w:tcPr>
            <w:tcW w:w="9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Площ на подотдела, дка</w:t>
            </w:r>
          </w:p>
        </w:tc>
        <w:tc>
          <w:tcPr>
            <w:tcW w:w="9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Площ за попълване дка</w:t>
            </w:r>
          </w:p>
        </w:tc>
        <w:tc>
          <w:tcPr>
            <w:tcW w:w="8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Един. мярка по ВТН</w:t>
            </w:r>
          </w:p>
        </w:tc>
        <w:tc>
          <w:tcPr>
            <w:tcW w:w="8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Коли-</w:t>
            </w:r>
            <w:proofErr w:type="spellStart"/>
            <w:r w:rsidRPr="004F444E">
              <w:rPr>
                <w:sz w:val="18"/>
                <w:szCs w:val="18"/>
                <w:lang w:eastAsia="bg-BG"/>
              </w:rPr>
              <w:t>чество</w:t>
            </w:r>
            <w:proofErr w:type="spellEnd"/>
          </w:p>
        </w:tc>
        <w:tc>
          <w:tcPr>
            <w:tcW w:w="12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Обща стойност  лв.</w:t>
            </w:r>
          </w:p>
        </w:tc>
        <w:tc>
          <w:tcPr>
            <w:tcW w:w="1040" w:type="dxa"/>
            <w:vMerge w:val="restart"/>
            <w:tcBorders>
              <w:top w:val="single" w:sz="4" w:space="0" w:color="auto"/>
              <w:left w:val="single" w:sz="4" w:space="0" w:color="auto"/>
              <w:bottom w:val="single" w:sz="4" w:space="0" w:color="000000"/>
              <w:right w:val="nil"/>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 xml:space="preserve">Срок за </w:t>
            </w:r>
            <w:proofErr w:type="spellStart"/>
            <w:r w:rsidRPr="004F444E">
              <w:rPr>
                <w:sz w:val="18"/>
                <w:szCs w:val="18"/>
                <w:lang w:eastAsia="bg-BG"/>
              </w:rPr>
              <w:t>изпъл-нение</w:t>
            </w:r>
            <w:proofErr w:type="spellEnd"/>
            <w:r w:rsidRPr="004F444E">
              <w:rPr>
                <w:sz w:val="18"/>
                <w:szCs w:val="18"/>
                <w:lang w:eastAsia="bg-BG"/>
              </w:rPr>
              <w:t xml:space="preserve"> </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4397" w:rsidRPr="004F444E" w:rsidRDefault="004A4397" w:rsidP="00682FFB">
            <w:pPr>
              <w:jc w:val="center"/>
              <w:rPr>
                <w:sz w:val="18"/>
                <w:szCs w:val="18"/>
                <w:lang w:eastAsia="bg-BG"/>
              </w:rPr>
            </w:pPr>
            <w:r w:rsidRPr="004F444E">
              <w:rPr>
                <w:sz w:val="18"/>
                <w:szCs w:val="18"/>
                <w:lang w:eastAsia="bg-BG"/>
              </w:rPr>
              <w:t>Гаранция за участие</w:t>
            </w:r>
          </w:p>
        </w:tc>
      </w:tr>
      <w:tr w:rsidR="004A4397" w:rsidRPr="004F444E" w:rsidTr="00682FFB">
        <w:trPr>
          <w:gridAfter w:val="1"/>
          <w:wAfter w:w="185" w:type="dxa"/>
          <w:trHeight w:val="225"/>
        </w:trPr>
        <w:tc>
          <w:tcPr>
            <w:tcW w:w="1516"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73"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47"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8"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5"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1254" w:type="dxa"/>
            <w:vMerge/>
            <w:tcBorders>
              <w:top w:val="nil"/>
              <w:left w:val="single" w:sz="4" w:space="0" w:color="auto"/>
              <w:bottom w:val="single" w:sz="4" w:space="0" w:color="auto"/>
              <w:right w:val="single" w:sz="4" w:space="0" w:color="auto"/>
            </w:tcBorders>
            <w:vAlign w:val="center"/>
            <w:hideMark/>
          </w:tcPr>
          <w:p w:rsidR="004A4397" w:rsidRPr="004F444E" w:rsidRDefault="004A4397" w:rsidP="00682FFB">
            <w:pPr>
              <w:rPr>
                <w:sz w:val="18"/>
                <w:szCs w:val="18"/>
                <w:lang w:eastAsia="bg-BG"/>
              </w:rPr>
            </w:pPr>
          </w:p>
        </w:tc>
        <w:tc>
          <w:tcPr>
            <w:tcW w:w="1040" w:type="dxa"/>
            <w:vMerge/>
            <w:tcBorders>
              <w:top w:val="single" w:sz="4" w:space="0" w:color="auto"/>
              <w:left w:val="single" w:sz="4" w:space="0" w:color="auto"/>
              <w:bottom w:val="single" w:sz="4" w:space="0" w:color="000000"/>
              <w:right w:val="nil"/>
            </w:tcBorders>
            <w:vAlign w:val="center"/>
            <w:hideMark/>
          </w:tcPr>
          <w:p w:rsidR="004A4397" w:rsidRPr="004F444E" w:rsidRDefault="004A4397" w:rsidP="00682FFB">
            <w:pPr>
              <w:rPr>
                <w:sz w:val="18"/>
                <w:szCs w:val="18"/>
                <w:lang w:eastAsia="bg-BG"/>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r>
      <w:tr w:rsidR="004A4397" w:rsidRPr="004F444E" w:rsidTr="00682FFB">
        <w:trPr>
          <w:gridAfter w:val="1"/>
          <w:wAfter w:w="185" w:type="dxa"/>
          <w:trHeight w:val="225"/>
        </w:trPr>
        <w:tc>
          <w:tcPr>
            <w:tcW w:w="1516"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73"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47"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8"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5"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1254" w:type="dxa"/>
            <w:vMerge/>
            <w:tcBorders>
              <w:top w:val="nil"/>
              <w:left w:val="single" w:sz="4" w:space="0" w:color="auto"/>
              <w:bottom w:val="single" w:sz="4" w:space="0" w:color="auto"/>
              <w:right w:val="single" w:sz="4" w:space="0" w:color="auto"/>
            </w:tcBorders>
            <w:vAlign w:val="center"/>
            <w:hideMark/>
          </w:tcPr>
          <w:p w:rsidR="004A4397" w:rsidRPr="004F444E" w:rsidRDefault="004A4397" w:rsidP="00682FFB">
            <w:pPr>
              <w:rPr>
                <w:sz w:val="18"/>
                <w:szCs w:val="18"/>
                <w:lang w:eastAsia="bg-BG"/>
              </w:rPr>
            </w:pPr>
          </w:p>
        </w:tc>
        <w:tc>
          <w:tcPr>
            <w:tcW w:w="1040" w:type="dxa"/>
            <w:vMerge/>
            <w:tcBorders>
              <w:top w:val="single" w:sz="4" w:space="0" w:color="auto"/>
              <w:left w:val="single" w:sz="4" w:space="0" w:color="auto"/>
              <w:bottom w:val="single" w:sz="4" w:space="0" w:color="000000"/>
              <w:right w:val="nil"/>
            </w:tcBorders>
            <w:vAlign w:val="center"/>
            <w:hideMark/>
          </w:tcPr>
          <w:p w:rsidR="004A4397" w:rsidRPr="004F444E" w:rsidRDefault="004A4397" w:rsidP="00682FFB">
            <w:pPr>
              <w:rPr>
                <w:sz w:val="18"/>
                <w:szCs w:val="18"/>
                <w:lang w:eastAsia="bg-BG"/>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r>
      <w:tr w:rsidR="004A4397" w:rsidRPr="004F444E" w:rsidTr="00682FFB">
        <w:trPr>
          <w:gridAfter w:val="1"/>
          <w:wAfter w:w="185" w:type="dxa"/>
          <w:trHeight w:val="225"/>
        </w:trPr>
        <w:tc>
          <w:tcPr>
            <w:tcW w:w="1516"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73"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47"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8"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5"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1254" w:type="dxa"/>
            <w:vMerge/>
            <w:tcBorders>
              <w:top w:val="nil"/>
              <w:left w:val="single" w:sz="4" w:space="0" w:color="auto"/>
              <w:bottom w:val="single" w:sz="4" w:space="0" w:color="auto"/>
              <w:right w:val="single" w:sz="4" w:space="0" w:color="auto"/>
            </w:tcBorders>
            <w:vAlign w:val="center"/>
            <w:hideMark/>
          </w:tcPr>
          <w:p w:rsidR="004A4397" w:rsidRPr="004F444E" w:rsidRDefault="004A4397" w:rsidP="00682FFB">
            <w:pPr>
              <w:rPr>
                <w:sz w:val="18"/>
                <w:szCs w:val="18"/>
                <w:lang w:eastAsia="bg-BG"/>
              </w:rPr>
            </w:pPr>
          </w:p>
        </w:tc>
        <w:tc>
          <w:tcPr>
            <w:tcW w:w="1040" w:type="dxa"/>
            <w:vMerge/>
            <w:tcBorders>
              <w:top w:val="single" w:sz="4" w:space="0" w:color="auto"/>
              <w:left w:val="single" w:sz="4" w:space="0" w:color="auto"/>
              <w:bottom w:val="single" w:sz="4" w:space="0" w:color="000000"/>
              <w:right w:val="nil"/>
            </w:tcBorders>
            <w:vAlign w:val="center"/>
            <w:hideMark/>
          </w:tcPr>
          <w:p w:rsidR="004A4397" w:rsidRPr="004F444E" w:rsidRDefault="004A4397" w:rsidP="00682FFB">
            <w:pPr>
              <w:rPr>
                <w:sz w:val="18"/>
                <w:szCs w:val="18"/>
                <w:lang w:eastAsia="bg-BG"/>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r>
      <w:tr w:rsidR="004A4397" w:rsidRPr="004F444E" w:rsidTr="00682FFB">
        <w:trPr>
          <w:gridAfter w:val="1"/>
          <w:wAfter w:w="185" w:type="dxa"/>
          <w:trHeight w:val="225"/>
        </w:trPr>
        <w:tc>
          <w:tcPr>
            <w:tcW w:w="1516"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73"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47"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8"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5"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1254" w:type="dxa"/>
            <w:vMerge/>
            <w:tcBorders>
              <w:top w:val="nil"/>
              <w:left w:val="single" w:sz="4" w:space="0" w:color="auto"/>
              <w:bottom w:val="single" w:sz="4" w:space="0" w:color="auto"/>
              <w:right w:val="single" w:sz="4" w:space="0" w:color="auto"/>
            </w:tcBorders>
            <w:vAlign w:val="center"/>
            <w:hideMark/>
          </w:tcPr>
          <w:p w:rsidR="004A4397" w:rsidRPr="004F444E" w:rsidRDefault="004A4397" w:rsidP="00682FFB">
            <w:pPr>
              <w:rPr>
                <w:sz w:val="18"/>
                <w:szCs w:val="18"/>
                <w:lang w:eastAsia="bg-BG"/>
              </w:rPr>
            </w:pPr>
          </w:p>
        </w:tc>
        <w:tc>
          <w:tcPr>
            <w:tcW w:w="1040" w:type="dxa"/>
            <w:vMerge/>
            <w:tcBorders>
              <w:top w:val="single" w:sz="4" w:space="0" w:color="auto"/>
              <w:left w:val="single" w:sz="4" w:space="0" w:color="auto"/>
              <w:bottom w:val="single" w:sz="4" w:space="0" w:color="000000"/>
              <w:right w:val="nil"/>
            </w:tcBorders>
            <w:vAlign w:val="center"/>
            <w:hideMark/>
          </w:tcPr>
          <w:p w:rsidR="004A4397" w:rsidRPr="004F444E" w:rsidRDefault="004A4397" w:rsidP="00682FFB">
            <w:pPr>
              <w:rPr>
                <w:sz w:val="18"/>
                <w:szCs w:val="18"/>
                <w:lang w:eastAsia="bg-BG"/>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r>
      <w:tr w:rsidR="004A4397" w:rsidRPr="004F444E" w:rsidTr="00682FFB">
        <w:trPr>
          <w:gridAfter w:val="1"/>
          <w:wAfter w:w="185" w:type="dxa"/>
          <w:trHeight w:val="207"/>
        </w:trPr>
        <w:tc>
          <w:tcPr>
            <w:tcW w:w="1516"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73"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947"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8"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815" w:type="dxa"/>
            <w:vMerge/>
            <w:tcBorders>
              <w:top w:val="nil"/>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c>
          <w:tcPr>
            <w:tcW w:w="1254" w:type="dxa"/>
            <w:vMerge/>
            <w:tcBorders>
              <w:top w:val="nil"/>
              <w:left w:val="single" w:sz="4" w:space="0" w:color="auto"/>
              <w:bottom w:val="single" w:sz="4" w:space="0" w:color="auto"/>
              <w:right w:val="single" w:sz="4" w:space="0" w:color="auto"/>
            </w:tcBorders>
            <w:vAlign w:val="center"/>
            <w:hideMark/>
          </w:tcPr>
          <w:p w:rsidR="004A4397" w:rsidRPr="004F444E" w:rsidRDefault="004A4397" w:rsidP="00682FFB">
            <w:pPr>
              <w:rPr>
                <w:sz w:val="18"/>
                <w:szCs w:val="18"/>
                <w:lang w:eastAsia="bg-BG"/>
              </w:rPr>
            </w:pPr>
          </w:p>
        </w:tc>
        <w:tc>
          <w:tcPr>
            <w:tcW w:w="1040" w:type="dxa"/>
            <w:vMerge/>
            <w:tcBorders>
              <w:top w:val="single" w:sz="4" w:space="0" w:color="auto"/>
              <w:left w:val="single" w:sz="4" w:space="0" w:color="auto"/>
              <w:bottom w:val="single" w:sz="4" w:space="0" w:color="000000"/>
              <w:right w:val="nil"/>
            </w:tcBorders>
            <w:vAlign w:val="center"/>
            <w:hideMark/>
          </w:tcPr>
          <w:p w:rsidR="004A4397" w:rsidRPr="004F444E" w:rsidRDefault="004A4397" w:rsidP="00682FFB">
            <w:pPr>
              <w:rPr>
                <w:sz w:val="18"/>
                <w:szCs w:val="18"/>
                <w:lang w:eastAsia="bg-BG"/>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4A4397" w:rsidRPr="004F444E" w:rsidRDefault="004A4397" w:rsidP="00682FFB">
            <w:pPr>
              <w:rPr>
                <w:sz w:val="18"/>
                <w:szCs w:val="18"/>
                <w:lang w:eastAsia="bg-BG"/>
              </w:rPr>
            </w:pPr>
          </w:p>
        </w:tc>
      </w:tr>
      <w:tr w:rsidR="004A4397" w:rsidRPr="004F444E" w:rsidTr="00682FFB">
        <w:trPr>
          <w:gridAfter w:val="1"/>
          <w:wAfter w:w="185" w:type="dxa"/>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lastRenderedPageBreak/>
              <w:t>1</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5</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6</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w:t>
            </w:r>
          </w:p>
        </w:tc>
        <w:tc>
          <w:tcPr>
            <w:tcW w:w="96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8</w:t>
            </w:r>
          </w:p>
        </w:tc>
      </w:tr>
      <w:tr w:rsidR="004A4397" w:rsidRPr="004F444E" w:rsidTr="00682FFB">
        <w:trPr>
          <w:gridAfter w:val="1"/>
          <w:wAfter w:w="185" w:type="dxa"/>
          <w:trHeight w:val="210"/>
        </w:trPr>
        <w:tc>
          <w:tcPr>
            <w:tcW w:w="5069" w:type="dxa"/>
            <w:gridSpan w:val="5"/>
            <w:tcBorders>
              <w:top w:val="single" w:sz="4" w:space="0" w:color="auto"/>
              <w:left w:val="single" w:sz="4" w:space="0" w:color="auto"/>
              <w:bottom w:val="single" w:sz="4" w:space="0" w:color="auto"/>
              <w:right w:val="nil"/>
            </w:tcBorders>
            <w:shd w:val="clear" w:color="auto" w:fill="auto"/>
            <w:noWrap/>
            <w:vAlign w:val="center"/>
            <w:hideMark/>
          </w:tcPr>
          <w:p w:rsidR="004A4397" w:rsidRPr="004F444E" w:rsidRDefault="004A4397" w:rsidP="00682FFB">
            <w:pPr>
              <w:rPr>
                <w:b/>
                <w:bCs/>
                <w:sz w:val="18"/>
                <w:szCs w:val="18"/>
                <w:lang w:eastAsia="bg-BG"/>
              </w:rPr>
            </w:pPr>
            <w:r w:rsidRPr="004F444E">
              <w:rPr>
                <w:b/>
                <w:bCs/>
                <w:sz w:val="18"/>
                <w:szCs w:val="18"/>
                <w:lang w:eastAsia="bg-BG"/>
              </w:rPr>
              <w:t>ПОПЪЛВАНЕ  2 ГОД.ДЪБОВИ КУЛТУРИ</w:t>
            </w:r>
          </w:p>
        </w:tc>
        <w:tc>
          <w:tcPr>
            <w:tcW w:w="1254" w:type="dxa"/>
            <w:tcBorders>
              <w:top w:val="nil"/>
              <w:left w:val="nil"/>
              <w:bottom w:val="single" w:sz="4" w:space="0" w:color="auto"/>
              <w:right w:val="single" w:sz="4" w:space="0" w:color="auto"/>
            </w:tcBorders>
            <w:shd w:val="clear" w:color="auto" w:fill="auto"/>
            <w:noWrap/>
            <w:vAlign w:val="center"/>
            <w:hideMark/>
          </w:tcPr>
          <w:p w:rsidR="004A4397" w:rsidRPr="004F444E" w:rsidRDefault="004A4397" w:rsidP="00682FFB">
            <w:pPr>
              <w:rPr>
                <w:b/>
                <w:bCs/>
                <w:color w:val="FF0000"/>
                <w:sz w:val="18"/>
                <w:szCs w:val="18"/>
                <w:lang w:eastAsia="bg-BG"/>
              </w:rPr>
            </w:pPr>
            <w:r w:rsidRPr="004F444E">
              <w:rPr>
                <w:b/>
                <w:bCs/>
                <w:color w:val="FF0000"/>
                <w:sz w:val="18"/>
                <w:szCs w:val="18"/>
                <w:lang w:eastAsia="bg-BG"/>
              </w:rPr>
              <w:t> </w:t>
            </w:r>
          </w:p>
        </w:tc>
        <w:tc>
          <w:tcPr>
            <w:tcW w:w="1040" w:type="dxa"/>
            <w:tcBorders>
              <w:top w:val="nil"/>
              <w:left w:val="nil"/>
              <w:bottom w:val="single" w:sz="4" w:space="0" w:color="auto"/>
              <w:right w:val="single" w:sz="4" w:space="0" w:color="auto"/>
            </w:tcBorders>
            <w:shd w:val="clear" w:color="auto" w:fill="auto"/>
            <w:noWrap/>
            <w:vAlign w:val="center"/>
            <w:hideMark/>
          </w:tcPr>
          <w:p w:rsidR="004A4397" w:rsidRPr="004F444E" w:rsidRDefault="004A4397" w:rsidP="00682FFB">
            <w:pPr>
              <w:rPr>
                <w:color w:val="FF0000"/>
                <w:sz w:val="18"/>
                <w:szCs w:val="18"/>
                <w:lang w:eastAsia="bg-BG"/>
              </w:rPr>
            </w:pPr>
            <w:r w:rsidRPr="004F444E">
              <w:rPr>
                <w:color w:val="FF0000"/>
                <w:sz w:val="18"/>
                <w:szCs w:val="18"/>
                <w:lang w:eastAsia="bg-BG"/>
              </w:rPr>
              <w:t> </w:t>
            </w:r>
          </w:p>
        </w:tc>
        <w:tc>
          <w:tcPr>
            <w:tcW w:w="960" w:type="dxa"/>
            <w:tcBorders>
              <w:top w:val="nil"/>
              <w:left w:val="nil"/>
              <w:bottom w:val="nil"/>
              <w:right w:val="single" w:sz="4" w:space="0" w:color="auto"/>
            </w:tcBorders>
            <w:shd w:val="clear" w:color="auto" w:fill="auto"/>
            <w:noWrap/>
            <w:vAlign w:val="center"/>
            <w:hideMark/>
          </w:tcPr>
          <w:p w:rsidR="004A4397" w:rsidRPr="004F444E" w:rsidRDefault="004A4397" w:rsidP="00682FFB">
            <w:pPr>
              <w:rPr>
                <w:b/>
                <w:bCs/>
                <w:color w:val="FF0000"/>
                <w:sz w:val="18"/>
                <w:szCs w:val="18"/>
                <w:lang w:eastAsia="bg-BG"/>
              </w:rPr>
            </w:pPr>
            <w:r w:rsidRPr="004F444E">
              <w:rPr>
                <w:b/>
                <w:bCs/>
                <w:color w:val="FF0000"/>
                <w:sz w:val="18"/>
                <w:szCs w:val="18"/>
                <w:lang w:eastAsia="bg-BG"/>
              </w:rPr>
              <w:t> </w:t>
            </w:r>
          </w:p>
        </w:tc>
      </w:tr>
      <w:tr w:rsidR="004A4397" w:rsidRPr="005711A9" w:rsidTr="00682FFB">
        <w:trPr>
          <w:trHeight w:val="225"/>
        </w:trPr>
        <w:tc>
          <w:tcPr>
            <w:tcW w:w="5069"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A4397" w:rsidRPr="004F444E" w:rsidRDefault="004A4397" w:rsidP="00682FFB">
            <w:pPr>
              <w:rPr>
                <w:b/>
                <w:bCs/>
                <w:sz w:val="18"/>
                <w:szCs w:val="18"/>
                <w:lang w:eastAsia="bg-BG"/>
              </w:rPr>
            </w:pPr>
            <w:r w:rsidRPr="004F444E">
              <w:rPr>
                <w:b/>
                <w:bCs/>
                <w:sz w:val="18"/>
                <w:szCs w:val="18"/>
                <w:lang w:eastAsia="bg-BG"/>
              </w:rPr>
              <w:t xml:space="preserve">Временно съхранение на </w:t>
            </w:r>
            <w:proofErr w:type="spellStart"/>
            <w:r w:rsidRPr="004F444E">
              <w:rPr>
                <w:b/>
                <w:bCs/>
                <w:sz w:val="18"/>
                <w:szCs w:val="18"/>
                <w:lang w:eastAsia="bg-BG"/>
              </w:rPr>
              <w:t>дребноразмерни</w:t>
            </w:r>
            <w:proofErr w:type="spellEnd"/>
            <w:r w:rsidRPr="004F444E">
              <w:rPr>
                <w:b/>
                <w:bCs/>
                <w:sz w:val="18"/>
                <w:szCs w:val="18"/>
                <w:lang w:eastAsia="bg-BG"/>
              </w:rPr>
              <w:t xml:space="preserve"> ф-</w:t>
            </w:r>
            <w:proofErr w:type="spellStart"/>
            <w:r w:rsidRPr="004F444E">
              <w:rPr>
                <w:b/>
                <w:bCs/>
                <w:sz w:val="18"/>
                <w:szCs w:val="18"/>
                <w:lang w:eastAsia="bg-BG"/>
              </w:rPr>
              <w:t>ки</w:t>
            </w:r>
            <w:proofErr w:type="spellEnd"/>
            <w:r w:rsidRPr="004F444E">
              <w:rPr>
                <w:b/>
                <w:bCs/>
                <w:sz w:val="18"/>
                <w:szCs w:val="18"/>
                <w:lang w:eastAsia="bg-BG"/>
              </w:rPr>
              <w:t>-дъб</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 </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405 а</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35</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18</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74,83</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405 в</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12,47</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117 о</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6</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36</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24,95</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20"/>
                <w:szCs w:val="20"/>
                <w:lang w:eastAsia="bg-BG"/>
              </w:rPr>
            </w:pPr>
            <w:r w:rsidRPr="004F444E">
              <w:rPr>
                <w:sz w:val="20"/>
                <w:szCs w:val="20"/>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а</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27</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49,36</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г</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124</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58</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348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238,61</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д</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151</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83</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498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341,47</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е</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6</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8,23</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н</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14</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28,80</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о</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6</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12,34</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74 г</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53</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21</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126</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90,30</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77 д</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8</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24</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17,20</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общо</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440</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217</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 </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1302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898,55</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70"/>
        </w:trPr>
        <w:tc>
          <w:tcPr>
            <w:tcW w:w="4254" w:type="dxa"/>
            <w:gridSpan w:val="4"/>
            <w:tcBorders>
              <w:top w:val="single" w:sz="4" w:space="0" w:color="auto"/>
              <w:left w:val="single" w:sz="4" w:space="0" w:color="auto"/>
              <w:bottom w:val="single" w:sz="4" w:space="0" w:color="auto"/>
              <w:right w:val="nil"/>
            </w:tcBorders>
            <w:shd w:val="clear" w:color="auto" w:fill="auto"/>
            <w:noWrap/>
            <w:vAlign w:val="bottom"/>
            <w:hideMark/>
          </w:tcPr>
          <w:p w:rsidR="004A4397" w:rsidRPr="004F444E" w:rsidRDefault="004A4397" w:rsidP="00682FFB">
            <w:pPr>
              <w:rPr>
                <w:b/>
                <w:bCs/>
                <w:sz w:val="18"/>
                <w:szCs w:val="18"/>
                <w:lang w:eastAsia="bg-BG"/>
              </w:rPr>
            </w:pPr>
            <w:r w:rsidRPr="004F444E">
              <w:rPr>
                <w:b/>
                <w:bCs/>
                <w:sz w:val="18"/>
                <w:szCs w:val="18"/>
                <w:lang w:eastAsia="bg-BG"/>
              </w:rPr>
              <w:t xml:space="preserve">Садене с меч на </w:t>
            </w:r>
            <w:proofErr w:type="spellStart"/>
            <w:r w:rsidRPr="004F444E">
              <w:rPr>
                <w:b/>
                <w:bCs/>
                <w:sz w:val="18"/>
                <w:szCs w:val="18"/>
                <w:lang w:eastAsia="bg-BG"/>
              </w:rPr>
              <w:t>Колесов</w:t>
            </w:r>
            <w:proofErr w:type="spellEnd"/>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 </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 </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405 а</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35</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18</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4358,96</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405 в</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726,50</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117 о</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6</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36</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1452,99</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а</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27</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2875,97</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г</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124</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58</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348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13900,49</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д</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151</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83</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498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19892,08</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е</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6</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479,33</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н</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14</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1677,65</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425 о</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6</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18</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718,99</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74 г</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53</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21</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126</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5260,52</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77 д</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8</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818"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24</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1002,01</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общо</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440</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217</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 </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i/>
                <w:iCs/>
                <w:sz w:val="18"/>
                <w:szCs w:val="18"/>
                <w:lang w:eastAsia="bg-BG"/>
              </w:rPr>
            </w:pPr>
            <w:r w:rsidRPr="004F444E">
              <w:rPr>
                <w:b/>
                <w:bCs/>
                <w:i/>
                <w:iCs/>
                <w:sz w:val="18"/>
                <w:szCs w:val="18"/>
                <w:lang w:eastAsia="bg-BG"/>
              </w:rPr>
              <w:t>1302</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52345,48</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960" w:type="dxa"/>
            <w:tcBorders>
              <w:top w:val="nil"/>
              <w:left w:val="nil"/>
              <w:bottom w:val="nil"/>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5069" w:type="dxa"/>
            <w:gridSpan w:val="5"/>
            <w:tcBorders>
              <w:top w:val="single" w:sz="4" w:space="0" w:color="auto"/>
              <w:left w:val="single" w:sz="4" w:space="0" w:color="auto"/>
              <w:bottom w:val="single" w:sz="4" w:space="0" w:color="auto"/>
              <w:right w:val="nil"/>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ОБЩО РАЗХОДИ ПОПЪЛВАНЕ 2ГОД.ДЪБОВИ К-РИ</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53244,03</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nil"/>
            </w:tcBorders>
            <w:shd w:val="clear" w:color="000000" w:fill="FFFFFF"/>
            <w:noWrap/>
            <w:vAlign w:val="bottom"/>
            <w:hideMark/>
          </w:tcPr>
          <w:p w:rsidR="004A4397" w:rsidRPr="004F444E" w:rsidRDefault="004A4397" w:rsidP="00682FFB">
            <w:pPr>
              <w:rPr>
                <w:b/>
                <w:bCs/>
                <w:color w:val="FF0000"/>
                <w:sz w:val="18"/>
                <w:szCs w:val="18"/>
                <w:lang w:eastAsia="bg-BG"/>
              </w:rPr>
            </w:pPr>
            <w:r w:rsidRPr="004F444E">
              <w:rPr>
                <w:b/>
                <w:bCs/>
                <w:color w:val="FF0000"/>
                <w:sz w:val="18"/>
                <w:szCs w:val="18"/>
                <w:lang w:eastAsia="bg-BG"/>
              </w:rPr>
              <w:t> </w:t>
            </w:r>
          </w:p>
        </w:tc>
        <w:tc>
          <w:tcPr>
            <w:tcW w:w="973" w:type="dxa"/>
            <w:tcBorders>
              <w:top w:val="nil"/>
              <w:left w:val="nil"/>
              <w:bottom w:val="single" w:sz="4" w:space="0" w:color="auto"/>
              <w:right w:val="nil"/>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947" w:type="dxa"/>
            <w:tcBorders>
              <w:top w:val="nil"/>
              <w:left w:val="nil"/>
              <w:bottom w:val="single" w:sz="4" w:space="0" w:color="auto"/>
              <w:right w:val="nil"/>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5069" w:type="dxa"/>
            <w:gridSpan w:val="5"/>
            <w:tcBorders>
              <w:top w:val="single" w:sz="4" w:space="0" w:color="auto"/>
              <w:left w:val="single" w:sz="4" w:space="0" w:color="auto"/>
              <w:bottom w:val="single" w:sz="4" w:space="0" w:color="auto"/>
              <w:right w:val="nil"/>
            </w:tcBorders>
            <w:shd w:val="clear" w:color="auto" w:fill="auto"/>
            <w:noWrap/>
            <w:vAlign w:val="bottom"/>
            <w:hideMark/>
          </w:tcPr>
          <w:p w:rsidR="004A4397" w:rsidRPr="004F444E" w:rsidRDefault="004A4397" w:rsidP="00682FFB">
            <w:pPr>
              <w:rPr>
                <w:b/>
                <w:bCs/>
                <w:sz w:val="18"/>
                <w:szCs w:val="18"/>
                <w:lang w:eastAsia="bg-BG"/>
              </w:rPr>
            </w:pPr>
            <w:r w:rsidRPr="004F444E">
              <w:rPr>
                <w:b/>
                <w:bCs/>
                <w:sz w:val="18"/>
                <w:szCs w:val="18"/>
                <w:lang w:eastAsia="bg-BG"/>
              </w:rPr>
              <w:t>ПОПЪЛВАНЕ  ТОПОЛОВИ КУЛТУРИ</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6323" w:type="dxa"/>
            <w:gridSpan w:val="6"/>
            <w:tcBorders>
              <w:top w:val="single" w:sz="4" w:space="0" w:color="auto"/>
              <w:left w:val="single" w:sz="4" w:space="0" w:color="auto"/>
              <w:bottom w:val="single" w:sz="4" w:space="0" w:color="auto"/>
              <w:right w:val="nil"/>
            </w:tcBorders>
            <w:shd w:val="clear" w:color="auto" w:fill="auto"/>
            <w:noWrap/>
            <w:vAlign w:val="bottom"/>
            <w:hideMark/>
          </w:tcPr>
          <w:p w:rsidR="004A4397" w:rsidRPr="004F444E" w:rsidRDefault="004A4397" w:rsidP="00682FFB">
            <w:pPr>
              <w:rPr>
                <w:b/>
                <w:bCs/>
                <w:sz w:val="18"/>
                <w:szCs w:val="18"/>
                <w:lang w:eastAsia="bg-BG"/>
              </w:rPr>
            </w:pPr>
            <w:r w:rsidRPr="004F444E">
              <w:rPr>
                <w:b/>
                <w:bCs/>
                <w:sz w:val="18"/>
                <w:szCs w:val="18"/>
                <w:lang w:eastAsia="bg-BG"/>
              </w:rPr>
              <w:t>Временно съхранение на ВЕГЕТАТИВНИ ф-</w:t>
            </w:r>
            <w:proofErr w:type="spellStart"/>
            <w:r w:rsidRPr="004F444E">
              <w:rPr>
                <w:b/>
                <w:bCs/>
                <w:sz w:val="18"/>
                <w:szCs w:val="18"/>
                <w:lang w:eastAsia="bg-BG"/>
              </w:rPr>
              <w:t>ки</w:t>
            </w:r>
            <w:proofErr w:type="spellEnd"/>
            <w:r w:rsidRPr="004F444E">
              <w:rPr>
                <w:b/>
                <w:bCs/>
                <w:sz w:val="18"/>
                <w:szCs w:val="18"/>
                <w:lang w:eastAsia="bg-BG"/>
              </w:rPr>
              <w:t>-топола</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453 ш2</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9</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0,5</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3,37</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453 8</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15</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2,24</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15,08</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b/>
                <w:bCs/>
                <w:sz w:val="18"/>
                <w:szCs w:val="18"/>
                <w:lang w:eastAsia="bg-BG"/>
              </w:rPr>
            </w:pPr>
            <w:r w:rsidRPr="004F444E">
              <w:rPr>
                <w:b/>
                <w:bCs/>
                <w:sz w:val="18"/>
                <w:szCs w:val="18"/>
                <w:lang w:eastAsia="bg-BG"/>
              </w:rPr>
              <w:t>Общо</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24</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5</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2,74</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18,44</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5069" w:type="dxa"/>
            <w:gridSpan w:val="5"/>
            <w:tcBorders>
              <w:top w:val="single" w:sz="4" w:space="0" w:color="auto"/>
              <w:left w:val="single" w:sz="4" w:space="0" w:color="auto"/>
              <w:bottom w:val="single" w:sz="4" w:space="0" w:color="auto"/>
              <w:right w:val="nil"/>
            </w:tcBorders>
            <w:shd w:val="clear" w:color="000000" w:fill="FFFFFF"/>
            <w:noWrap/>
            <w:vAlign w:val="bottom"/>
            <w:hideMark/>
          </w:tcPr>
          <w:p w:rsidR="004A4397" w:rsidRPr="004F444E" w:rsidRDefault="004A4397" w:rsidP="00682FFB">
            <w:pPr>
              <w:rPr>
                <w:b/>
                <w:bCs/>
                <w:sz w:val="18"/>
                <w:szCs w:val="18"/>
                <w:lang w:eastAsia="bg-BG"/>
              </w:rPr>
            </w:pPr>
            <w:r w:rsidRPr="004F444E">
              <w:rPr>
                <w:b/>
                <w:bCs/>
                <w:sz w:val="18"/>
                <w:szCs w:val="18"/>
                <w:lang w:eastAsia="bg-BG"/>
              </w:rPr>
              <w:t>Направа на дупки за залесяване с тракторен свредел 80/80/80</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453 ш2</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9</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0,5</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118,00</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453 8</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15</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100бр.</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2,24</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528,64</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b/>
                <w:bCs/>
                <w:sz w:val="18"/>
                <w:szCs w:val="18"/>
                <w:lang w:eastAsia="bg-BG"/>
              </w:rPr>
            </w:pPr>
            <w:r w:rsidRPr="004F444E">
              <w:rPr>
                <w:b/>
                <w:bCs/>
                <w:sz w:val="18"/>
                <w:szCs w:val="18"/>
                <w:lang w:eastAsia="bg-BG"/>
              </w:rPr>
              <w:t>Общо</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24</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5</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2,74</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646,64</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5069" w:type="dxa"/>
            <w:gridSpan w:val="5"/>
            <w:tcBorders>
              <w:top w:val="single" w:sz="4" w:space="0" w:color="auto"/>
              <w:left w:val="single" w:sz="4" w:space="0" w:color="auto"/>
              <w:bottom w:val="single" w:sz="4" w:space="0" w:color="auto"/>
              <w:right w:val="nil"/>
            </w:tcBorders>
            <w:shd w:val="clear" w:color="000000" w:fill="FFFFFF"/>
            <w:noWrap/>
            <w:vAlign w:val="bottom"/>
            <w:hideMark/>
          </w:tcPr>
          <w:p w:rsidR="004A4397" w:rsidRPr="004F444E" w:rsidRDefault="004A4397" w:rsidP="00682FFB">
            <w:pPr>
              <w:rPr>
                <w:b/>
                <w:bCs/>
                <w:sz w:val="18"/>
                <w:szCs w:val="18"/>
                <w:lang w:eastAsia="bg-BG"/>
              </w:rPr>
            </w:pPr>
            <w:r w:rsidRPr="004F444E">
              <w:rPr>
                <w:b/>
                <w:bCs/>
                <w:sz w:val="18"/>
                <w:szCs w:val="18"/>
                <w:lang w:eastAsia="bg-BG"/>
              </w:rPr>
              <w:t xml:space="preserve">Садене на </w:t>
            </w:r>
            <w:proofErr w:type="spellStart"/>
            <w:r w:rsidRPr="004F444E">
              <w:rPr>
                <w:b/>
                <w:bCs/>
                <w:sz w:val="18"/>
                <w:szCs w:val="18"/>
                <w:lang w:eastAsia="bg-BG"/>
              </w:rPr>
              <w:t>едроразмерни</w:t>
            </w:r>
            <w:proofErr w:type="spellEnd"/>
            <w:r w:rsidRPr="004F444E">
              <w:rPr>
                <w:b/>
                <w:bCs/>
                <w:sz w:val="18"/>
                <w:szCs w:val="18"/>
                <w:lang w:eastAsia="bg-BG"/>
              </w:rPr>
              <w:t xml:space="preserve"> фиданки в дупки с размер 80/80/80</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453 ш2</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9</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10бр.</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5</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180,54</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453 8</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15</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4</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10бр.</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22,4</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808,84</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sz w:val="18"/>
                <w:szCs w:val="18"/>
                <w:lang w:eastAsia="bg-BG"/>
              </w:rPr>
            </w:pPr>
            <w:r w:rsidRPr="004F444E">
              <w:rPr>
                <w:sz w:val="18"/>
                <w:szCs w:val="18"/>
                <w:lang w:eastAsia="bg-BG"/>
              </w:rPr>
              <w:t>30.12.2025</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2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rPr>
                <w:b/>
                <w:bCs/>
                <w:sz w:val="18"/>
                <w:szCs w:val="18"/>
                <w:lang w:eastAsia="bg-BG"/>
              </w:rPr>
            </w:pPr>
            <w:r w:rsidRPr="004F444E">
              <w:rPr>
                <w:b/>
                <w:bCs/>
                <w:sz w:val="18"/>
                <w:szCs w:val="18"/>
                <w:lang w:eastAsia="bg-BG"/>
              </w:rPr>
              <w:t>Общо</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24</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5</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27,4</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989,38</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color w:val="FF0000"/>
                <w:sz w:val="18"/>
                <w:szCs w:val="18"/>
                <w:lang w:eastAsia="bg-BG"/>
              </w:rPr>
            </w:pPr>
            <w:r w:rsidRPr="004F444E">
              <w:rPr>
                <w:b/>
                <w:bCs/>
                <w:color w:val="FF0000"/>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40"/>
        </w:trPr>
        <w:tc>
          <w:tcPr>
            <w:tcW w:w="5069" w:type="dxa"/>
            <w:gridSpan w:val="5"/>
            <w:tcBorders>
              <w:top w:val="single" w:sz="4" w:space="0" w:color="auto"/>
              <w:left w:val="single" w:sz="4" w:space="0" w:color="auto"/>
              <w:bottom w:val="single" w:sz="4" w:space="0" w:color="auto"/>
              <w:right w:val="nil"/>
            </w:tcBorders>
            <w:shd w:val="clear" w:color="000000" w:fill="FFFFFF"/>
            <w:noWrap/>
            <w:vAlign w:val="bottom"/>
            <w:hideMark/>
          </w:tcPr>
          <w:p w:rsidR="004A4397" w:rsidRPr="004F444E" w:rsidRDefault="004A4397" w:rsidP="00682FFB">
            <w:pPr>
              <w:rPr>
                <w:b/>
                <w:bCs/>
                <w:sz w:val="18"/>
                <w:szCs w:val="18"/>
                <w:lang w:eastAsia="bg-BG"/>
              </w:rPr>
            </w:pPr>
            <w:r w:rsidRPr="004F444E">
              <w:rPr>
                <w:b/>
                <w:bCs/>
                <w:sz w:val="18"/>
                <w:szCs w:val="18"/>
                <w:lang w:eastAsia="bg-BG"/>
              </w:rPr>
              <w:t>ОБЩО РАЗХОДИ ПОПЪЛВАНЕ ТОПОЛОВИ КУЛТУРИ</w:t>
            </w:r>
          </w:p>
        </w:tc>
        <w:tc>
          <w:tcPr>
            <w:tcW w:w="1254"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1654,46</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55"/>
        </w:trPr>
        <w:tc>
          <w:tcPr>
            <w:tcW w:w="1516" w:type="dxa"/>
            <w:tcBorders>
              <w:top w:val="nil"/>
              <w:left w:val="single" w:sz="4" w:space="0" w:color="auto"/>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973"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947"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818"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815"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254" w:type="dxa"/>
            <w:tcBorders>
              <w:top w:val="nil"/>
              <w:left w:val="nil"/>
              <w:bottom w:val="single" w:sz="4" w:space="0" w:color="auto"/>
              <w:right w:val="nil"/>
            </w:tcBorders>
            <w:shd w:val="clear" w:color="000000" w:fill="FFFFFF"/>
            <w:noWrap/>
            <w:vAlign w:val="bottom"/>
            <w:hideMark/>
          </w:tcPr>
          <w:p w:rsidR="004A4397" w:rsidRPr="004F444E" w:rsidRDefault="004A4397" w:rsidP="00682FFB">
            <w:pPr>
              <w:jc w:val="center"/>
              <w:rPr>
                <w:sz w:val="18"/>
                <w:szCs w:val="18"/>
                <w:lang w:eastAsia="bg-BG"/>
              </w:rPr>
            </w:pPr>
            <w:r w:rsidRPr="004F444E">
              <w:rPr>
                <w:sz w:val="18"/>
                <w:szCs w:val="18"/>
                <w:lang w:eastAsia="bg-BG"/>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 </w:t>
            </w:r>
          </w:p>
        </w:tc>
        <w:tc>
          <w:tcPr>
            <w:tcW w:w="960" w:type="dxa"/>
            <w:tcBorders>
              <w:top w:val="nil"/>
              <w:left w:val="nil"/>
              <w:bottom w:val="nil"/>
              <w:right w:val="single" w:sz="4" w:space="0" w:color="auto"/>
            </w:tcBorders>
            <w:shd w:val="clear" w:color="000000" w:fill="FFFFFF"/>
            <w:noWrap/>
            <w:vAlign w:val="bottom"/>
            <w:hideMark/>
          </w:tcPr>
          <w:p w:rsidR="004A4397" w:rsidRPr="004F444E" w:rsidRDefault="004A4397" w:rsidP="00682FFB">
            <w:pPr>
              <w:rPr>
                <w:sz w:val="18"/>
                <w:szCs w:val="18"/>
                <w:lang w:eastAsia="bg-BG"/>
              </w:rPr>
            </w:pPr>
            <w:r w:rsidRPr="004F444E">
              <w:rPr>
                <w:sz w:val="18"/>
                <w:szCs w:val="18"/>
                <w:lang w:eastAsia="bg-BG"/>
              </w:rPr>
              <w:t> </w:t>
            </w:r>
          </w:p>
        </w:tc>
        <w:tc>
          <w:tcPr>
            <w:tcW w:w="185" w:type="dxa"/>
            <w:vAlign w:val="center"/>
            <w:hideMark/>
          </w:tcPr>
          <w:p w:rsidR="004A4397" w:rsidRPr="004F444E" w:rsidRDefault="004A4397" w:rsidP="00682FFB">
            <w:pPr>
              <w:rPr>
                <w:sz w:val="18"/>
                <w:szCs w:val="18"/>
                <w:lang w:eastAsia="bg-BG"/>
              </w:rPr>
            </w:pPr>
          </w:p>
        </w:tc>
      </w:tr>
      <w:tr w:rsidR="004A4397" w:rsidRPr="005711A9" w:rsidTr="00682FFB">
        <w:trPr>
          <w:trHeight w:val="255"/>
        </w:trPr>
        <w:tc>
          <w:tcPr>
            <w:tcW w:w="1516" w:type="dxa"/>
            <w:tcBorders>
              <w:top w:val="nil"/>
              <w:left w:val="single" w:sz="4" w:space="0" w:color="auto"/>
              <w:bottom w:val="single" w:sz="4" w:space="0" w:color="auto"/>
              <w:right w:val="single" w:sz="4" w:space="0" w:color="auto"/>
            </w:tcBorders>
            <w:shd w:val="clear" w:color="auto" w:fill="auto"/>
            <w:noWrap/>
            <w:vAlign w:val="bottom"/>
            <w:hideMark/>
          </w:tcPr>
          <w:p w:rsidR="004A4397" w:rsidRPr="004F444E" w:rsidRDefault="004A4397" w:rsidP="00682FFB">
            <w:pPr>
              <w:rPr>
                <w:b/>
                <w:bCs/>
                <w:sz w:val="18"/>
                <w:szCs w:val="18"/>
                <w:lang w:eastAsia="bg-BG"/>
              </w:rPr>
            </w:pPr>
            <w:r w:rsidRPr="004F444E">
              <w:rPr>
                <w:b/>
                <w:bCs/>
                <w:sz w:val="18"/>
                <w:szCs w:val="18"/>
                <w:lang w:eastAsia="bg-BG"/>
              </w:rPr>
              <w:t>ОБЩО ЗА ОБЕКТА</w:t>
            </w:r>
          </w:p>
        </w:tc>
        <w:tc>
          <w:tcPr>
            <w:tcW w:w="973"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947"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818"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815"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 </w:t>
            </w:r>
          </w:p>
        </w:tc>
        <w:tc>
          <w:tcPr>
            <w:tcW w:w="1254"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center"/>
              <w:rPr>
                <w:b/>
                <w:bCs/>
                <w:sz w:val="18"/>
                <w:szCs w:val="18"/>
                <w:lang w:eastAsia="bg-BG"/>
              </w:rPr>
            </w:pPr>
            <w:r w:rsidRPr="004F444E">
              <w:rPr>
                <w:b/>
                <w:bCs/>
                <w:sz w:val="18"/>
                <w:szCs w:val="18"/>
                <w:lang w:eastAsia="bg-BG"/>
              </w:rPr>
              <w:t>54898,49</w:t>
            </w:r>
          </w:p>
        </w:tc>
        <w:tc>
          <w:tcPr>
            <w:tcW w:w="104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rPr>
                <w:sz w:val="18"/>
                <w:szCs w:val="18"/>
                <w:lang w:eastAsia="bg-BG"/>
              </w:rPr>
            </w:pPr>
            <w:r w:rsidRPr="004F444E">
              <w:rPr>
                <w:sz w:val="18"/>
                <w:szCs w:val="18"/>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4A4397" w:rsidRPr="004F444E" w:rsidRDefault="004A4397" w:rsidP="00682FFB">
            <w:pPr>
              <w:jc w:val="right"/>
              <w:rPr>
                <w:b/>
                <w:bCs/>
                <w:sz w:val="18"/>
                <w:szCs w:val="18"/>
                <w:lang w:eastAsia="bg-BG"/>
              </w:rPr>
            </w:pPr>
            <w:r w:rsidRPr="004F444E">
              <w:rPr>
                <w:b/>
                <w:bCs/>
                <w:sz w:val="18"/>
                <w:szCs w:val="18"/>
                <w:lang w:eastAsia="bg-BG"/>
              </w:rPr>
              <w:t>2744,92</w:t>
            </w:r>
          </w:p>
        </w:tc>
        <w:tc>
          <w:tcPr>
            <w:tcW w:w="185" w:type="dxa"/>
            <w:vAlign w:val="center"/>
            <w:hideMark/>
          </w:tcPr>
          <w:p w:rsidR="004A4397" w:rsidRPr="004F444E" w:rsidRDefault="004A4397" w:rsidP="00682FFB">
            <w:pPr>
              <w:rPr>
                <w:sz w:val="18"/>
                <w:szCs w:val="18"/>
                <w:lang w:eastAsia="bg-BG"/>
              </w:rPr>
            </w:pPr>
          </w:p>
        </w:tc>
      </w:tr>
    </w:tbl>
    <w:p w:rsidR="004A4397" w:rsidRPr="007E6FF8" w:rsidRDefault="004A4397" w:rsidP="004A4397">
      <w:pPr>
        <w:ind w:firstLine="708"/>
        <w:jc w:val="both"/>
        <w:rPr>
          <w:b/>
        </w:rPr>
      </w:pPr>
      <w:r w:rsidRPr="007E6FF8">
        <w:rPr>
          <w:b/>
          <w:u w:val="single"/>
        </w:rPr>
        <w:t xml:space="preserve">Начална цена за обект № </w:t>
      </w:r>
      <w:r>
        <w:rPr>
          <w:b/>
          <w:u w:val="single"/>
        </w:rPr>
        <w:t>20</w:t>
      </w:r>
      <w:r w:rsidRPr="007E6FF8">
        <w:rPr>
          <w:b/>
          <w:u w:val="single"/>
        </w:rPr>
        <w:t>25</w:t>
      </w:r>
      <w:r>
        <w:rPr>
          <w:b/>
          <w:u w:val="single"/>
        </w:rPr>
        <w:t>-</w:t>
      </w:r>
      <w:r w:rsidRPr="007E6FF8">
        <w:rPr>
          <w:b/>
          <w:u w:val="single"/>
        </w:rPr>
        <w:t xml:space="preserve">1 </w:t>
      </w:r>
      <w:r w:rsidRPr="007E6FF8">
        <w:rPr>
          <w:b/>
        </w:rPr>
        <w:t xml:space="preserve"> - </w:t>
      </w:r>
      <w:r>
        <w:rPr>
          <w:b/>
        </w:rPr>
        <w:t>54898,49</w:t>
      </w:r>
      <w:r w:rsidRPr="007E6FF8">
        <w:rPr>
          <w:rFonts w:eastAsia="Calibri"/>
          <w:b/>
        </w:rPr>
        <w:t xml:space="preserve"> </w:t>
      </w:r>
      <w:proofErr w:type="spellStart"/>
      <w:r w:rsidRPr="007E6FF8">
        <w:rPr>
          <w:rFonts w:eastAsia="Calibri"/>
          <w:b/>
        </w:rPr>
        <w:t>лв</w:t>
      </w:r>
      <w:proofErr w:type="spellEnd"/>
      <w:r w:rsidRPr="007E6FF8">
        <w:rPr>
          <w:rFonts w:eastAsia="Calibri"/>
          <w:b/>
        </w:rPr>
        <w:t xml:space="preserve"> </w:t>
      </w:r>
      <w:r w:rsidRPr="007E6FF8">
        <w:t>(</w:t>
      </w:r>
      <w:r>
        <w:t>пет</w:t>
      </w:r>
      <w:r w:rsidRPr="007E6FF8">
        <w:t xml:space="preserve">десет и </w:t>
      </w:r>
      <w:r>
        <w:t>четири</w:t>
      </w:r>
      <w:r w:rsidRPr="007E6FF8">
        <w:t xml:space="preserve"> хиляди </w:t>
      </w:r>
      <w:r>
        <w:t>осем</w:t>
      </w:r>
      <w:r w:rsidRPr="007E6FF8">
        <w:t xml:space="preserve">стотин  </w:t>
      </w:r>
      <w:r>
        <w:t>девет</w:t>
      </w:r>
      <w:r w:rsidRPr="007E6FF8">
        <w:t xml:space="preserve">десет и осем лева и </w:t>
      </w:r>
      <w:r>
        <w:t>четиридесет и девет стотинки</w:t>
      </w:r>
      <w:r w:rsidRPr="007E6FF8">
        <w:t>), без ДДС.</w:t>
      </w:r>
    </w:p>
    <w:p w:rsidR="004A4397" w:rsidRDefault="004A4397" w:rsidP="004A4397">
      <w:pPr>
        <w:ind w:firstLine="708"/>
        <w:jc w:val="both"/>
      </w:pPr>
      <w:r w:rsidRPr="007E6FF8">
        <w:rPr>
          <w:b/>
        </w:rPr>
        <w:t xml:space="preserve">Гаранция за участие: </w:t>
      </w:r>
      <w:r>
        <w:rPr>
          <w:b/>
        </w:rPr>
        <w:t>2744,92</w:t>
      </w:r>
      <w:r w:rsidRPr="007E6FF8">
        <w:rPr>
          <w:b/>
        </w:rPr>
        <w:t xml:space="preserve"> лева (</w:t>
      </w:r>
      <w:r w:rsidRPr="007E6FF8">
        <w:t xml:space="preserve">две хиляди </w:t>
      </w:r>
      <w:r>
        <w:t>седемстотин четиридесет и четири</w:t>
      </w:r>
      <w:r w:rsidRPr="007E6FF8">
        <w:t xml:space="preserve"> лева и деветдесет и </w:t>
      </w:r>
      <w:r>
        <w:t>две стотинки</w:t>
      </w:r>
      <w:r w:rsidRPr="007E6FF8">
        <w:t>).</w:t>
      </w:r>
    </w:p>
    <w:p w:rsidR="00053467" w:rsidRDefault="00053467" w:rsidP="004A4397">
      <w:pPr>
        <w:ind w:left="142" w:right="530" w:firstLine="425"/>
        <w:jc w:val="both"/>
        <w:rPr>
          <w:sz w:val="24"/>
          <w:szCs w:val="24"/>
        </w:rPr>
      </w:pPr>
    </w:p>
    <w:p w:rsidR="0064297E" w:rsidRDefault="0064297E" w:rsidP="004A4397">
      <w:pPr>
        <w:ind w:left="142" w:right="530" w:firstLine="425"/>
        <w:jc w:val="both"/>
        <w:rPr>
          <w:sz w:val="24"/>
          <w:szCs w:val="24"/>
        </w:rPr>
      </w:pPr>
    </w:p>
    <w:p w:rsidR="0064297E" w:rsidRDefault="0064297E" w:rsidP="004A4397">
      <w:pPr>
        <w:ind w:left="142" w:right="530" w:firstLine="425"/>
        <w:jc w:val="both"/>
        <w:rPr>
          <w:sz w:val="24"/>
          <w:szCs w:val="24"/>
        </w:rPr>
      </w:pPr>
    </w:p>
    <w:p w:rsidR="0064297E" w:rsidRDefault="0064297E" w:rsidP="004A4397">
      <w:pPr>
        <w:ind w:left="142" w:right="530" w:firstLine="425"/>
        <w:jc w:val="both"/>
        <w:rPr>
          <w:sz w:val="24"/>
          <w:szCs w:val="24"/>
        </w:rPr>
      </w:pPr>
    </w:p>
    <w:p w:rsidR="0064297E" w:rsidRDefault="0064297E" w:rsidP="004A4397">
      <w:pPr>
        <w:ind w:left="142" w:right="530" w:firstLine="425"/>
        <w:jc w:val="both"/>
        <w:rPr>
          <w:sz w:val="24"/>
          <w:szCs w:val="24"/>
        </w:rPr>
      </w:pPr>
    </w:p>
    <w:p w:rsidR="0064297E" w:rsidRDefault="0064297E" w:rsidP="004A4397">
      <w:pPr>
        <w:ind w:left="142" w:right="530" w:firstLine="425"/>
        <w:jc w:val="both"/>
        <w:rPr>
          <w:sz w:val="24"/>
          <w:szCs w:val="24"/>
        </w:rPr>
      </w:pPr>
    </w:p>
    <w:p w:rsidR="0064297E" w:rsidRPr="007709F2" w:rsidRDefault="0064297E" w:rsidP="004A4397">
      <w:pPr>
        <w:ind w:left="142" w:right="530" w:firstLine="425"/>
        <w:jc w:val="both"/>
        <w:rPr>
          <w:sz w:val="24"/>
          <w:szCs w:val="24"/>
        </w:rPr>
      </w:pPr>
    </w:p>
    <w:p w:rsidR="004A4397" w:rsidRDefault="004A4397" w:rsidP="004A4397">
      <w:pPr>
        <w:pStyle w:val="a7"/>
        <w:tabs>
          <w:tab w:val="left" w:pos="1134"/>
        </w:tabs>
        <w:ind w:left="0" w:firstLine="567"/>
      </w:pPr>
      <w:r>
        <w:rPr>
          <w:b/>
        </w:rPr>
        <w:lastRenderedPageBreak/>
        <w:t>1.2</w:t>
      </w:r>
      <w:r w:rsidRPr="00F119CC">
        <w:rPr>
          <w:b/>
        </w:rPr>
        <w:t xml:space="preserve">. </w:t>
      </w:r>
      <w:r w:rsidRPr="00F119CC">
        <w:rPr>
          <w:b/>
          <w:bCs/>
          <w:color w:val="000000"/>
          <w:spacing w:val="-5"/>
          <w:lang w:eastAsia="bg-BG"/>
        </w:rPr>
        <w:t>„ Дейности в горски разсадник „</w:t>
      </w:r>
      <w:proofErr w:type="spellStart"/>
      <w:r w:rsidRPr="00F119CC">
        <w:rPr>
          <w:b/>
          <w:bCs/>
          <w:color w:val="000000"/>
          <w:spacing w:val="-5"/>
          <w:lang w:eastAsia="bg-BG"/>
        </w:rPr>
        <w:t>Гебран</w:t>
      </w:r>
      <w:proofErr w:type="spellEnd"/>
      <w:r w:rsidRPr="00F119CC">
        <w:rPr>
          <w:b/>
          <w:bCs/>
          <w:color w:val="000000"/>
          <w:spacing w:val="-5"/>
          <w:lang w:eastAsia="bg-BG"/>
        </w:rPr>
        <w:t>“ в Обект№2025-2,</w:t>
      </w:r>
      <w:r w:rsidRPr="00F119CC">
        <w:rPr>
          <w:b/>
        </w:rPr>
        <w:t xml:space="preserve">с </w:t>
      </w:r>
      <w:r w:rsidRPr="00F119CC">
        <w:t>начални</w:t>
      </w:r>
      <w:r w:rsidRPr="00F119CC">
        <w:rPr>
          <w:spacing w:val="40"/>
        </w:rPr>
        <w:t xml:space="preserve"> </w:t>
      </w:r>
      <w:r w:rsidRPr="00F119CC">
        <w:t>цени и гаранции за участие както следва:</w:t>
      </w:r>
    </w:p>
    <w:tbl>
      <w:tblPr>
        <w:tblW w:w="9062" w:type="dxa"/>
        <w:tblInd w:w="75" w:type="dxa"/>
        <w:tblCellMar>
          <w:left w:w="70" w:type="dxa"/>
          <w:right w:w="70" w:type="dxa"/>
        </w:tblCellMar>
        <w:tblLook w:val="04A0" w:firstRow="1" w:lastRow="0" w:firstColumn="1" w:lastColumn="0" w:noHBand="0" w:noVBand="1"/>
      </w:tblPr>
      <w:tblGrid>
        <w:gridCol w:w="4395"/>
        <w:gridCol w:w="806"/>
        <w:gridCol w:w="783"/>
        <w:gridCol w:w="1239"/>
        <w:gridCol w:w="1339"/>
        <w:gridCol w:w="1098"/>
      </w:tblGrid>
      <w:tr w:rsidR="0064297E" w:rsidRPr="0064297E" w:rsidTr="00682FFB">
        <w:trPr>
          <w:trHeight w:val="885"/>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Вид работа</w:t>
            </w:r>
          </w:p>
        </w:tc>
        <w:tc>
          <w:tcPr>
            <w:tcW w:w="782" w:type="dxa"/>
            <w:tcBorders>
              <w:top w:val="single" w:sz="4" w:space="0" w:color="auto"/>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мярка</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proofErr w:type="spellStart"/>
            <w:r w:rsidRPr="0064297E">
              <w:rPr>
                <w:rFonts w:ascii="Arial" w:hAnsi="Arial" w:cs="Arial"/>
                <w:b/>
                <w:bCs/>
                <w:i/>
                <w:iCs/>
                <w:sz w:val="20"/>
                <w:szCs w:val="20"/>
                <w:lang w:eastAsia="bg-BG"/>
              </w:rPr>
              <w:t>колич</w:t>
            </w:r>
            <w:proofErr w:type="spellEnd"/>
            <w:r w:rsidRPr="0064297E">
              <w:rPr>
                <w:rFonts w:ascii="Arial" w:hAnsi="Arial" w:cs="Arial"/>
                <w:b/>
                <w:bCs/>
                <w:i/>
                <w:iCs/>
                <w:sz w:val="20"/>
                <w:szCs w:val="20"/>
                <w:lang w:eastAsia="bg-BG"/>
              </w:rPr>
              <w:t>.</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Стойност</w:t>
            </w:r>
          </w:p>
        </w:tc>
        <w:tc>
          <w:tcPr>
            <w:tcW w:w="10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Срок за изпълнение</w:t>
            </w:r>
          </w:p>
        </w:tc>
        <w:tc>
          <w:tcPr>
            <w:tcW w:w="858" w:type="dxa"/>
            <w:tcBorders>
              <w:top w:val="single" w:sz="4" w:space="0" w:color="auto"/>
              <w:left w:val="nil"/>
              <w:bottom w:val="single" w:sz="4" w:space="0" w:color="auto"/>
              <w:right w:val="single" w:sz="4" w:space="0" w:color="auto"/>
            </w:tcBorders>
            <w:shd w:val="clear" w:color="auto" w:fill="auto"/>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Гаранция за участие</w:t>
            </w: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b/>
                <w:bCs/>
                <w:sz w:val="20"/>
                <w:szCs w:val="20"/>
                <w:lang w:eastAsia="bg-BG"/>
              </w:rPr>
            </w:pPr>
            <w:r w:rsidRPr="0064297E">
              <w:rPr>
                <w:rFonts w:ascii="Arial" w:hAnsi="Arial" w:cs="Arial"/>
                <w:b/>
                <w:bCs/>
                <w:sz w:val="20"/>
                <w:szCs w:val="20"/>
                <w:lang w:eastAsia="bg-BG"/>
              </w:rPr>
              <w:t>1. Производство тополови фиданки</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12 403,20</w:t>
            </w:r>
          </w:p>
        </w:tc>
        <w:tc>
          <w:tcPr>
            <w:tcW w:w="10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31.12.2025г.</w:t>
            </w:r>
          </w:p>
        </w:tc>
        <w:tc>
          <w:tcPr>
            <w:tcW w:w="8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742,36</w:t>
            </w: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b/>
                <w:bCs/>
                <w:sz w:val="20"/>
                <w:szCs w:val="20"/>
                <w:lang w:eastAsia="bg-BG"/>
              </w:rPr>
            </w:pPr>
            <w:r w:rsidRPr="0064297E">
              <w:rPr>
                <w:rFonts w:ascii="Arial" w:hAnsi="Arial" w:cs="Arial"/>
                <w:b/>
                <w:bCs/>
                <w:sz w:val="20"/>
                <w:szCs w:val="20"/>
                <w:lang w:eastAsia="bg-BG"/>
              </w:rPr>
              <w:t>1.1. Ръчен труд</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5 803,20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Окачествяване на фиданки и маркиране с блажна боя</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100 бр.</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741,00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Освобождаване на подрязани със скоба топ. ф-</w:t>
            </w:r>
            <w:proofErr w:type="spellStart"/>
            <w:r w:rsidRPr="0064297E">
              <w:rPr>
                <w:rFonts w:ascii="Arial" w:hAnsi="Arial" w:cs="Arial"/>
                <w:sz w:val="20"/>
                <w:szCs w:val="20"/>
                <w:lang w:eastAsia="bg-BG"/>
              </w:rPr>
              <w:t>ки</w:t>
            </w:r>
            <w:proofErr w:type="spellEnd"/>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2 613,00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Оформяне на коренова система</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672,60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Сортиране и преброяване на тополови ф-</w:t>
            </w:r>
            <w:proofErr w:type="spellStart"/>
            <w:r w:rsidRPr="0064297E">
              <w:rPr>
                <w:rFonts w:ascii="Arial" w:hAnsi="Arial" w:cs="Arial"/>
                <w:sz w:val="20"/>
                <w:szCs w:val="20"/>
                <w:lang w:eastAsia="bg-BG"/>
              </w:rPr>
              <w:t>ки</w:t>
            </w:r>
            <w:proofErr w:type="spellEnd"/>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291,30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 xml:space="preserve">Направа на ров за съхранение на </w:t>
            </w:r>
            <w:proofErr w:type="spellStart"/>
            <w:r w:rsidRPr="0064297E">
              <w:rPr>
                <w:rFonts w:ascii="Arial" w:hAnsi="Arial" w:cs="Arial"/>
                <w:sz w:val="20"/>
                <w:szCs w:val="20"/>
                <w:lang w:eastAsia="bg-BG"/>
              </w:rPr>
              <w:t>топ.ф-ки</w:t>
            </w:r>
            <w:proofErr w:type="spellEnd"/>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куб.м</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10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103,50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7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 xml:space="preserve">Временно съхраняване на вегетативни фиданки във </w:t>
            </w:r>
            <w:proofErr w:type="spellStart"/>
            <w:r w:rsidRPr="0064297E">
              <w:rPr>
                <w:rFonts w:ascii="Arial" w:hAnsi="Arial" w:cs="Arial"/>
                <w:sz w:val="20"/>
                <w:szCs w:val="20"/>
                <w:lang w:eastAsia="bg-BG"/>
              </w:rPr>
              <w:t>вкоренилището</w:t>
            </w:r>
            <w:proofErr w:type="spellEnd"/>
          </w:p>
        </w:tc>
        <w:tc>
          <w:tcPr>
            <w:tcW w:w="782" w:type="dxa"/>
            <w:tcBorders>
              <w:top w:val="nil"/>
              <w:left w:val="nil"/>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w:t>
            </w:r>
          </w:p>
        </w:tc>
        <w:tc>
          <w:tcPr>
            <w:tcW w:w="1197" w:type="dxa"/>
            <w:tcBorders>
              <w:top w:val="nil"/>
              <w:left w:val="single" w:sz="4" w:space="0" w:color="auto"/>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357,60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 xml:space="preserve">Пренасяне </w:t>
            </w:r>
            <w:proofErr w:type="spellStart"/>
            <w:r w:rsidRPr="0064297E">
              <w:rPr>
                <w:rFonts w:ascii="Arial" w:hAnsi="Arial" w:cs="Arial"/>
                <w:sz w:val="20"/>
                <w:szCs w:val="20"/>
                <w:lang w:eastAsia="bg-BG"/>
              </w:rPr>
              <w:t>топ.ф-ки</w:t>
            </w:r>
            <w:proofErr w:type="spellEnd"/>
            <w:r w:rsidRPr="0064297E">
              <w:rPr>
                <w:rFonts w:ascii="Arial" w:hAnsi="Arial" w:cs="Arial"/>
                <w:sz w:val="20"/>
                <w:szCs w:val="20"/>
                <w:lang w:eastAsia="bg-BG"/>
              </w:rPr>
              <w:t xml:space="preserve"> ръчно до 50 м.</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845,10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Товарене фиданки -топола</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179,10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b/>
                <w:bCs/>
                <w:sz w:val="20"/>
                <w:szCs w:val="20"/>
                <w:lang w:eastAsia="bg-BG"/>
              </w:rPr>
            </w:pPr>
            <w:r w:rsidRPr="0064297E">
              <w:rPr>
                <w:rFonts w:ascii="Arial" w:hAnsi="Arial" w:cs="Arial"/>
                <w:b/>
                <w:bCs/>
                <w:sz w:val="20"/>
                <w:szCs w:val="20"/>
                <w:lang w:eastAsia="bg-BG"/>
              </w:rPr>
              <w:t>1.2.Механизирана работа</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i/>
                <w:iCs/>
                <w:sz w:val="20"/>
                <w:szCs w:val="20"/>
                <w:lang w:eastAsia="bg-BG"/>
              </w:rPr>
            </w:pPr>
            <w:r w:rsidRPr="0064297E">
              <w:rPr>
                <w:rFonts w:ascii="Arial" w:hAnsi="Arial" w:cs="Arial"/>
                <w:b/>
                <w:bCs/>
                <w:i/>
                <w:iCs/>
                <w:sz w:val="20"/>
                <w:szCs w:val="20"/>
                <w:lang w:eastAsia="bg-BG"/>
              </w:rPr>
              <w:t>6 600,00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Механизирано вадене на тополови фиданки с тракторна скоба</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100бр.</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300</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6 600,00</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 </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b/>
                <w:bCs/>
                <w:sz w:val="20"/>
                <w:szCs w:val="20"/>
                <w:lang w:eastAsia="bg-BG"/>
              </w:rPr>
            </w:pPr>
            <w:r w:rsidRPr="0064297E">
              <w:rPr>
                <w:rFonts w:ascii="Arial" w:hAnsi="Arial" w:cs="Arial"/>
                <w:b/>
                <w:bCs/>
                <w:sz w:val="20"/>
                <w:szCs w:val="20"/>
                <w:lang w:eastAsia="bg-BG"/>
              </w:rPr>
              <w:t xml:space="preserve">2. Производство на </w:t>
            </w:r>
            <w:proofErr w:type="spellStart"/>
            <w:r w:rsidRPr="0064297E">
              <w:rPr>
                <w:rFonts w:ascii="Arial" w:hAnsi="Arial" w:cs="Arial"/>
                <w:b/>
                <w:bCs/>
                <w:sz w:val="20"/>
                <w:szCs w:val="20"/>
                <w:lang w:eastAsia="bg-BG"/>
              </w:rPr>
              <w:t>семенищни</w:t>
            </w:r>
            <w:proofErr w:type="spellEnd"/>
            <w:r w:rsidRPr="0064297E">
              <w:rPr>
                <w:rFonts w:ascii="Arial" w:hAnsi="Arial" w:cs="Arial"/>
                <w:b/>
                <w:bCs/>
                <w:sz w:val="20"/>
                <w:szCs w:val="20"/>
                <w:lang w:eastAsia="bg-BG"/>
              </w:rPr>
              <w:t xml:space="preserve"> фиданки </w:t>
            </w:r>
            <w:proofErr w:type="spellStart"/>
            <w:r w:rsidRPr="0064297E">
              <w:rPr>
                <w:rFonts w:ascii="Arial" w:hAnsi="Arial" w:cs="Arial"/>
                <w:b/>
                <w:bCs/>
                <w:sz w:val="20"/>
                <w:szCs w:val="20"/>
                <w:lang w:eastAsia="bg-BG"/>
              </w:rPr>
              <w:t>фиданки</w:t>
            </w:r>
            <w:proofErr w:type="spellEnd"/>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2 444,05</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b/>
                <w:bCs/>
                <w:sz w:val="20"/>
                <w:szCs w:val="20"/>
                <w:lang w:eastAsia="bg-BG"/>
              </w:rPr>
            </w:pPr>
            <w:r w:rsidRPr="0064297E">
              <w:rPr>
                <w:rFonts w:ascii="Arial" w:hAnsi="Arial" w:cs="Arial"/>
                <w:b/>
                <w:bCs/>
                <w:sz w:val="20"/>
                <w:szCs w:val="20"/>
                <w:lang w:eastAsia="bg-BG"/>
              </w:rPr>
              <w:t>2.1. Ръчен труд</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1 282,23</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Освобождаване на подрязани със скоба шир. ф-</w:t>
            </w:r>
            <w:proofErr w:type="spellStart"/>
            <w:r w:rsidRPr="0064297E">
              <w:rPr>
                <w:rFonts w:ascii="Arial" w:hAnsi="Arial" w:cs="Arial"/>
                <w:sz w:val="20"/>
                <w:szCs w:val="20"/>
                <w:lang w:eastAsia="bg-BG"/>
              </w:rPr>
              <w:t>ки</w:t>
            </w:r>
            <w:proofErr w:type="spellEnd"/>
          </w:p>
        </w:tc>
        <w:tc>
          <w:tcPr>
            <w:tcW w:w="782" w:type="dxa"/>
            <w:tcBorders>
              <w:top w:val="nil"/>
              <w:left w:val="nil"/>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хил.бр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52,81</w:t>
            </w:r>
          </w:p>
        </w:tc>
        <w:tc>
          <w:tcPr>
            <w:tcW w:w="1197" w:type="dxa"/>
            <w:tcBorders>
              <w:top w:val="nil"/>
              <w:left w:val="single" w:sz="4" w:space="0" w:color="auto"/>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726,67</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 xml:space="preserve">Сортиране и преброяване на </w:t>
            </w:r>
            <w:proofErr w:type="spellStart"/>
            <w:r w:rsidRPr="0064297E">
              <w:rPr>
                <w:rFonts w:ascii="Arial" w:hAnsi="Arial" w:cs="Arial"/>
                <w:sz w:val="20"/>
                <w:szCs w:val="20"/>
                <w:lang w:eastAsia="bg-BG"/>
              </w:rPr>
              <w:t>семенищни</w:t>
            </w:r>
            <w:proofErr w:type="spellEnd"/>
            <w:r w:rsidRPr="0064297E">
              <w:rPr>
                <w:rFonts w:ascii="Arial" w:hAnsi="Arial" w:cs="Arial"/>
                <w:sz w:val="20"/>
                <w:szCs w:val="20"/>
                <w:lang w:eastAsia="bg-BG"/>
              </w:rPr>
              <w:t xml:space="preserve"> фиданки</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хил.бр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52,81</w:t>
            </w:r>
          </w:p>
        </w:tc>
        <w:tc>
          <w:tcPr>
            <w:tcW w:w="1197" w:type="dxa"/>
            <w:tcBorders>
              <w:top w:val="nil"/>
              <w:left w:val="single" w:sz="4" w:space="0" w:color="auto"/>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431,99</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Съхраняване на извадени фиданки</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хил.бр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52,81</w:t>
            </w:r>
          </w:p>
        </w:tc>
        <w:tc>
          <w:tcPr>
            <w:tcW w:w="1197" w:type="dxa"/>
            <w:tcBorders>
              <w:top w:val="nil"/>
              <w:left w:val="single" w:sz="4" w:space="0" w:color="auto"/>
              <w:bottom w:val="single" w:sz="4" w:space="0" w:color="auto"/>
              <w:right w:val="single" w:sz="4" w:space="0" w:color="auto"/>
            </w:tcBorders>
            <w:shd w:val="clear" w:color="auto" w:fill="auto"/>
            <w:noWrap/>
            <w:vAlign w:val="center"/>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123,58</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b/>
                <w:bCs/>
                <w:sz w:val="20"/>
                <w:szCs w:val="20"/>
                <w:lang w:eastAsia="bg-BG"/>
              </w:rPr>
            </w:pPr>
            <w:r w:rsidRPr="0064297E">
              <w:rPr>
                <w:rFonts w:ascii="Arial" w:hAnsi="Arial" w:cs="Arial"/>
                <w:b/>
                <w:bCs/>
                <w:sz w:val="20"/>
                <w:szCs w:val="20"/>
                <w:lang w:eastAsia="bg-BG"/>
              </w:rPr>
              <w:t>2.2.Механизирана работа</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 </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510"/>
        </w:trPr>
        <w:tc>
          <w:tcPr>
            <w:tcW w:w="4395" w:type="dxa"/>
            <w:tcBorders>
              <w:top w:val="nil"/>
              <w:left w:val="single" w:sz="4" w:space="0" w:color="auto"/>
              <w:bottom w:val="single" w:sz="4" w:space="0" w:color="auto"/>
              <w:right w:val="single" w:sz="4" w:space="0" w:color="auto"/>
            </w:tcBorders>
            <w:shd w:val="clear" w:color="auto" w:fill="auto"/>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Изваждане на фиданки с тракторна скоба</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proofErr w:type="spellStart"/>
            <w:r w:rsidRPr="0064297E">
              <w:rPr>
                <w:rFonts w:ascii="Arial" w:hAnsi="Arial" w:cs="Arial"/>
                <w:sz w:val="20"/>
                <w:szCs w:val="20"/>
                <w:lang w:eastAsia="bg-BG"/>
              </w:rPr>
              <w:t>хил.бр</w:t>
            </w:r>
            <w:proofErr w:type="spellEnd"/>
            <w:r w:rsidRPr="0064297E">
              <w:rPr>
                <w:rFonts w:ascii="Arial" w:hAnsi="Arial" w:cs="Arial"/>
                <w:sz w:val="20"/>
                <w:szCs w:val="20"/>
                <w:lang w:eastAsia="bg-BG"/>
              </w:rPr>
              <w:t>.</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sz w:val="20"/>
                <w:szCs w:val="20"/>
                <w:lang w:eastAsia="bg-BG"/>
              </w:rPr>
            </w:pPr>
            <w:r w:rsidRPr="0064297E">
              <w:rPr>
                <w:rFonts w:ascii="Arial" w:hAnsi="Arial" w:cs="Arial"/>
                <w:sz w:val="20"/>
                <w:szCs w:val="20"/>
                <w:lang w:eastAsia="bg-BG"/>
              </w:rPr>
              <w:t>52,81</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1 161,82</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sz w:val="20"/>
                <w:szCs w:val="20"/>
                <w:lang w:eastAsia="bg-BG"/>
              </w:rPr>
            </w:pPr>
            <w:r w:rsidRPr="0064297E">
              <w:rPr>
                <w:rFonts w:ascii="Arial" w:hAnsi="Arial" w:cs="Arial"/>
                <w:sz w:val="20"/>
                <w:szCs w:val="20"/>
                <w:lang w:eastAsia="bg-BG"/>
              </w:rPr>
              <w:t> </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r w:rsidR="0064297E" w:rsidRPr="0064297E" w:rsidTr="00682FFB">
        <w:trPr>
          <w:trHeight w:val="30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rPr>
                <w:rFonts w:ascii="Arial" w:hAnsi="Arial" w:cs="Arial"/>
                <w:b/>
                <w:bCs/>
                <w:sz w:val="20"/>
                <w:szCs w:val="20"/>
                <w:lang w:eastAsia="bg-BG"/>
              </w:rPr>
            </w:pPr>
            <w:r w:rsidRPr="0064297E">
              <w:rPr>
                <w:rFonts w:ascii="Arial" w:hAnsi="Arial" w:cs="Arial"/>
                <w:b/>
                <w:bCs/>
                <w:sz w:val="20"/>
                <w:szCs w:val="20"/>
                <w:lang w:eastAsia="bg-BG"/>
              </w:rPr>
              <w:t>ВСИЧКО РАЗХОДИ ГОРСКИ РАЗСАДНИК  БЕЗ ДДС</w:t>
            </w:r>
          </w:p>
        </w:tc>
        <w:tc>
          <w:tcPr>
            <w:tcW w:w="782"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764" w:type="dxa"/>
            <w:tcBorders>
              <w:top w:val="nil"/>
              <w:left w:val="nil"/>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 </w:t>
            </w:r>
          </w:p>
        </w:tc>
        <w:tc>
          <w:tcPr>
            <w:tcW w:w="1197" w:type="dxa"/>
            <w:tcBorders>
              <w:top w:val="nil"/>
              <w:left w:val="single" w:sz="4" w:space="0" w:color="auto"/>
              <w:bottom w:val="single" w:sz="4" w:space="0" w:color="auto"/>
              <w:right w:val="single" w:sz="4" w:space="0" w:color="auto"/>
            </w:tcBorders>
            <w:shd w:val="clear" w:color="auto" w:fill="auto"/>
            <w:noWrap/>
            <w:vAlign w:val="bottom"/>
            <w:hideMark/>
          </w:tcPr>
          <w:p w:rsidR="004A4397" w:rsidRPr="0064297E" w:rsidRDefault="004A4397" w:rsidP="00682FFB">
            <w:pPr>
              <w:jc w:val="center"/>
              <w:rPr>
                <w:rFonts w:ascii="Arial" w:hAnsi="Arial" w:cs="Arial"/>
                <w:b/>
                <w:bCs/>
                <w:sz w:val="20"/>
                <w:szCs w:val="20"/>
                <w:lang w:eastAsia="bg-BG"/>
              </w:rPr>
            </w:pPr>
            <w:r w:rsidRPr="0064297E">
              <w:rPr>
                <w:rFonts w:ascii="Arial" w:hAnsi="Arial" w:cs="Arial"/>
                <w:b/>
                <w:bCs/>
                <w:sz w:val="20"/>
                <w:szCs w:val="20"/>
                <w:lang w:eastAsia="bg-BG"/>
              </w:rPr>
              <w:t>14 847,25</w:t>
            </w:r>
          </w:p>
        </w:tc>
        <w:tc>
          <w:tcPr>
            <w:tcW w:w="1066"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c>
          <w:tcPr>
            <w:tcW w:w="858" w:type="dxa"/>
            <w:vMerge/>
            <w:tcBorders>
              <w:top w:val="nil"/>
              <w:left w:val="single" w:sz="4" w:space="0" w:color="auto"/>
              <w:bottom w:val="single" w:sz="4" w:space="0" w:color="000000"/>
              <w:right w:val="single" w:sz="4" w:space="0" w:color="auto"/>
            </w:tcBorders>
            <w:vAlign w:val="center"/>
            <w:hideMark/>
          </w:tcPr>
          <w:p w:rsidR="004A4397" w:rsidRPr="0064297E" w:rsidRDefault="004A4397" w:rsidP="00682FFB">
            <w:pPr>
              <w:rPr>
                <w:rFonts w:ascii="Arial" w:hAnsi="Arial" w:cs="Arial"/>
                <w:b/>
                <w:bCs/>
                <w:sz w:val="20"/>
                <w:szCs w:val="20"/>
                <w:lang w:eastAsia="bg-BG"/>
              </w:rPr>
            </w:pPr>
          </w:p>
        </w:tc>
      </w:tr>
    </w:tbl>
    <w:p w:rsidR="004A4397" w:rsidRPr="00915F8D" w:rsidRDefault="004A4397" w:rsidP="004A4397">
      <w:pPr>
        <w:ind w:firstLine="708"/>
        <w:jc w:val="both"/>
        <w:rPr>
          <w:b/>
        </w:rPr>
      </w:pPr>
      <w:r w:rsidRPr="0064297E">
        <w:rPr>
          <w:b/>
          <w:u w:val="single"/>
        </w:rPr>
        <w:t>Начална цена за обект № 2025-2</w:t>
      </w:r>
      <w:r w:rsidRPr="0064297E">
        <w:rPr>
          <w:b/>
        </w:rPr>
        <w:t xml:space="preserve"> – 14847.25</w:t>
      </w:r>
      <w:r w:rsidRPr="0064297E">
        <w:rPr>
          <w:rFonts w:eastAsia="Calibri"/>
          <w:b/>
        </w:rPr>
        <w:t xml:space="preserve"> </w:t>
      </w:r>
      <w:proofErr w:type="spellStart"/>
      <w:r w:rsidRPr="0064297E">
        <w:rPr>
          <w:rFonts w:eastAsia="Calibri"/>
          <w:b/>
        </w:rPr>
        <w:t>лв</w:t>
      </w:r>
      <w:proofErr w:type="spellEnd"/>
      <w:r w:rsidRPr="0064297E">
        <w:rPr>
          <w:rFonts w:eastAsia="Calibri"/>
          <w:b/>
        </w:rPr>
        <w:t xml:space="preserve"> </w:t>
      </w:r>
      <w:r w:rsidRPr="0064297E">
        <w:t xml:space="preserve">(четиринадесет  хиляди </w:t>
      </w:r>
      <w:r>
        <w:t>осемстотин четиридесет и седем лева и двадесет и пет стотинки)</w:t>
      </w:r>
      <w:r w:rsidRPr="00915F8D">
        <w:t xml:space="preserve"> без ДДС.</w:t>
      </w:r>
    </w:p>
    <w:p w:rsidR="004A4397" w:rsidRPr="00915F8D" w:rsidRDefault="004A4397" w:rsidP="004A4397">
      <w:pPr>
        <w:ind w:firstLine="708"/>
        <w:jc w:val="both"/>
      </w:pPr>
      <w:r w:rsidRPr="00915F8D">
        <w:rPr>
          <w:b/>
        </w:rPr>
        <w:t xml:space="preserve">Гаранция за участие: </w:t>
      </w:r>
      <w:r>
        <w:rPr>
          <w:b/>
        </w:rPr>
        <w:t>742,36</w:t>
      </w:r>
      <w:r w:rsidRPr="00915F8D">
        <w:rPr>
          <w:b/>
        </w:rPr>
        <w:t xml:space="preserve"> лева</w:t>
      </w:r>
      <w:r w:rsidRPr="00915F8D">
        <w:t xml:space="preserve"> (</w:t>
      </w:r>
      <w:r>
        <w:t>седемстотин четиридесет и два лева и три</w:t>
      </w:r>
      <w:r w:rsidRPr="00915F8D">
        <w:t>десет</w:t>
      </w:r>
      <w:r>
        <w:t xml:space="preserve"> и шест </w:t>
      </w:r>
      <w:r w:rsidRPr="00915F8D">
        <w:t xml:space="preserve"> ст</w:t>
      </w:r>
      <w:r>
        <w:t>отинки</w:t>
      </w:r>
      <w:r w:rsidRPr="00915F8D">
        <w:t>).</w:t>
      </w:r>
    </w:p>
    <w:p w:rsidR="00D042E6" w:rsidRPr="00D042E6" w:rsidRDefault="00D042E6" w:rsidP="00D042E6">
      <w:pPr>
        <w:ind w:firstLine="708"/>
        <w:jc w:val="both"/>
        <w:rPr>
          <w:b/>
          <w:sz w:val="24"/>
          <w:szCs w:val="24"/>
        </w:rPr>
      </w:pPr>
      <w:r w:rsidRPr="00D042E6">
        <w:rPr>
          <w:b/>
          <w:i/>
          <w:sz w:val="24"/>
          <w:szCs w:val="24"/>
          <w:u w:val="single"/>
        </w:rPr>
        <w:t>Забележка:</w:t>
      </w:r>
      <w:r w:rsidRPr="00D042E6">
        <w:rPr>
          <w:b/>
          <w:i/>
          <w:sz w:val="24"/>
          <w:szCs w:val="24"/>
        </w:rPr>
        <w:t xml:space="preserve"> </w:t>
      </w:r>
      <w:r w:rsidR="003751A8">
        <w:rPr>
          <w:sz w:val="24"/>
          <w:szCs w:val="24"/>
        </w:rPr>
        <w:t>Началните общи цени</w:t>
      </w:r>
      <w:r w:rsidRPr="00D042E6">
        <w:rPr>
          <w:sz w:val="24"/>
          <w:szCs w:val="24"/>
        </w:rPr>
        <w:t xml:space="preserve"> за из</w:t>
      </w:r>
      <w:r w:rsidR="003751A8">
        <w:rPr>
          <w:sz w:val="24"/>
          <w:szCs w:val="24"/>
        </w:rPr>
        <w:t>вършване на дейностите за обектите</w:t>
      </w:r>
      <w:r w:rsidRPr="00D042E6">
        <w:rPr>
          <w:sz w:val="24"/>
          <w:szCs w:val="24"/>
        </w:rPr>
        <w:t xml:space="preserve">, </w:t>
      </w:r>
      <w:r w:rsidR="003751A8">
        <w:rPr>
          <w:b/>
          <w:sz w:val="24"/>
          <w:szCs w:val="24"/>
        </w:rPr>
        <w:t>над кои</w:t>
      </w:r>
      <w:r w:rsidRPr="00D042E6">
        <w:rPr>
          <w:b/>
          <w:sz w:val="24"/>
          <w:szCs w:val="24"/>
        </w:rPr>
        <w:t xml:space="preserve">то </w:t>
      </w:r>
      <w:r w:rsidRPr="00D042E6">
        <w:rPr>
          <w:sz w:val="24"/>
          <w:szCs w:val="24"/>
        </w:rPr>
        <w:t xml:space="preserve">кандидатите </w:t>
      </w:r>
      <w:r w:rsidRPr="00D042E6">
        <w:rPr>
          <w:b/>
          <w:sz w:val="24"/>
          <w:szCs w:val="24"/>
        </w:rPr>
        <w:t xml:space="preserve">не могат </w:t>
      </w:r>
      <w:r w:rsidRPr="00D042E6">
        <w:rPr>
          <w:sz w:val="24"/>
          <w:szCs w:val="24"/>
        </w:rPr>
        <w:t xml:space="preserve">да правят предложения е </w:t>
      </w:r>
      <w:r w:rsidRPr="00D042E6">
        <w:rPr>
          <w:b/>
          <w:sz w:val="24"/>
          <w:szCs w:val="24"/>
        </w:rPr>
        <w:t xml:space="preserve">тази, която е посочена </w:t>
      </w:r>
      <w:r w:rsidRPr="00D042E6">
        <w:rPr>
          <w:sz w:val="24"/>
          <w:szCs w:val="24"/>
        </w:rPr>
        <w:t xml:space="preserve">в </w:t>
      </w:r>
      <w:r w:rsidRPr="00D042E6">
        <w:rPr>
          <w:b/>
          <w:sz w:val="24"/>
          <w:szCs w:val="24"/>
        </w:rPr>
        <w:t>т.1</w:t>
      </w:r>
      <w:r w:rsidR="00246407">
        <w:rPr>
          <w:b/>
          <w:sz w:val="24"/>
          <w:szCs w:val="24"/>
        </w:rPr>
        <w:t xml:space="preserve">.1., т.1.2. </w:t>
      </w:r>
      <w:r w:rsidRPr="00D042E6">
        <w:rPr>
          <w:b/>
          <w:sz w:val="24"/>
          <w:szCs w:val="24"/>
        </w:rPr>
        <w:t xml:space="preserve"> </w:t>
      </w:r>
      <w:r w:rsidRPr="00D042E6">
        <w:rPr>
          <w:sz w:val="24"/>
          <w:szCs w:val="24"/>
        </w:rPr>
        <w:t xml:space="preserve">от тези условия. </w:t>
      </w:r>
      <w:r w:rsidR="003751A8">
        <w:rPr>
          <w:b/>
          <w:sz w:val="24"/>
          <w:szCs w:val="24"/>
        </w:rPr>
        <w:t>Общата цена за обектите</w:t>
      </w:r>
      <w:r w:rsidRPr="00D042E6">
        <w:rPr>
          <w:b/>
          <w:sz w:val="24"/>
          <w:szCs w:val="24"/>
        </w:rPr>
        <w:t xml:space="preserve"> е без ДДС.</w:t>
      </w:r>
    </w:p>
    <w:p w:rsidR="00D042E6" w:rsidRPr="00D042E6" w:rsidRDefault="00351330" w:rsidP="00D042E6">
      <w:pPr>
        <w:ind w:firstLine="708"/>
        <w:jc w:val="both"/>
        <w:rPr>
          <w:sz w:val="24"/>
          <w:szCs w:val="24"/>
        </w:rPr>
      </w:pPr>
      <w:r>
        <w:rPr>
          <w:sz w:val="24"/>
          <w:szCs w:val="24"/>
        </w:rPr>
        <w:t>Когато за Обектите</w:t>
      </w:r>
      <w:r w:rsidR="00D042E6" w:rsidRPr="00D042E6">
        <w:rPr>
          <w:sz w:val="24"/>
          <w:szCs w:val="24"/>
        </w:rPr>
        <w:t xml:space="preserve"> има </w:t>
      </w:r>
      <w:r w:rsidR="00D042E6" w:rsidRPr="00D042E6">
        <w:rPr>
          <w:b/>
          <w:sz w:val="24"/>
          <w:szCs w:val="24"/>
        </w:rPr>
        <w:t xml:space="preserve">само една редовно </w:t>
      </w:r>
      <w:r w:rsidR="00D042E6" w:rsidRPr="00D042E6">
        <w:rPr>
          <w:sz w:val="24"/>
          <w:szCs w:val="24"/>
        </w:rPr>
        <w:t xml:space="preserve">подадена </w:t>
      </w:r>
      <w:r w:rsidR="00D042E6" w:rsidRPr="00D042E6">
        <w:rPr>
          <w:i/>
          <w:sz w:val="24"/>
          <w:szCs w:val="24"/>
        </w:rPr>
        <w:t>оферта</w:t>
      </w:r>
      <w:r w:rsidR="00D042E6" w:rsidRPr="00D042E6">
        <w:rPr>
          <w:sz w:val="24"/>
          <w:szCs w:val="24"/>
        </w:rPr>
        <w:t xml:space="preserve">, с </w:t>
      </w:r>
      <w:r w:rsidR="00D042E6" w:rsidRPr="00D042E6">
        <w:rPr>
          <w:b/>
          <w:sz w:val="24"/>
          <w:szCs w:val="24"/>
        </w:rPr>
        <w:t xml:space="preserve">валидно </w:t>
      </w:r>
      <w:r w:rsidR="00D042E6" w:rsidRPr="00D042E6">
        <w:rPr>
          <w:sz w:val="24"/>
          <w:szCs w:val="24"/>
        </w:rPr>
        <w:t xml:space="preserve">доказани факти и обстоятелства от заложените изисквания, то </w:t>
      </w:r>
      <w:r w:rsidR="00D042E6" w:rsidRPr="00D042E6">
        <w:rPr>
          <w:b/>
          <w:sz w:val="24"/>
          <w:szCs w:val="24"/>
        </w:rPr>
        <w:t xml:space="preserve">участникът </w:t>
      </w:r>
      <w:r w:rsidR="00D042E6" w:rsidRPr="00D042E6">
        <w:rPr>
          <w:sz w:val="24"/>
          <w:szCs w:val="24"/>
        </w:rPr>
        <w:t xml:space="preserve">се определя за </w:t>
      </w:r>
      <w:r w:rsidR="00D042E6" w:rsidRPr="00D042E6">
        <w:rPr>
          <w:b/>
          <w:sz w:val="24"/>
          <w:szCs w:val="24"/>
        </w:rPr>
        <w:t xml:space="preserve">изпълнител </w:t>
      </w:r>
      <w:r w:rsidR="00D00E9D">
        <w:rPr>
          <w:sz w:val="24"/>
          <w:szCs w:val="24"/>
        </w:rPr>
        <w:t>за</w:t>
      </w:r>
      <w:r>
        <w:rPr>
          <w:sz w:val="24"/>
          <w:szCs w:val="24"/>
        </w:rPr>
        <w:t xml:space="preserve"> съответния обект</w:t>
      </w:r>
      <w:r w:rsidR="00D042E6" w:rsidRPr="00D042E6">
        <w:rPr>
          <w:sz w:val="24"/>
          <w:szCs w:val="24"/>
        </w:rPr>
        <w:t xml:space="preserve">, когато предложената от него цена </w:t>
      </w:r>
      <w:r w:rsidR="00D042E6" w:rsidRPr="00D042E6">
        <w:rPr>
          <w:b/>
          <w:sz w:val="24"/>
          <w:szCs w:val="24"/>
        </w:rPr>
        <w:t xml:space="preserve">не е по-висока </w:t>
      </w:r>
      <w:r w:rsidR="00D042E6" w:rsidRPr="00D042E6">
        <w:rPr>
          <w:sz w:val="24"/>
          <w:szCs w:val="24"/>
        </w:rPr>
        <w:t>от началната цена обявена от Възложителя.</w:t>
      </w:r>
    </w:p>
    <w:p w:rsidR="00D042E6" w:rsidRPr="00D042E6" w:rsidRDefault="00D042E6" w:rsidP="00D042E6">
      <w:pPr>
        <w:numPr>
          <w:ilvl w:val="0"/>
          <w:numId w:val="1"/>
        </w:numPr>
        <w:ind w:left="0" w:firstLine="1035"/>
        <w:jc w:val="both"/>
        <w:rPr>
          <w:b/>
          <w:bCs/>
          <w:sz w:val="24"/>
          <w:szCs w:val="24"/>
        </w:rPr>
      </w:pPr>
      <w:r w:rsidRPr="00D042E6">
        <w:rPr>
          <w:b/>
          <w:bCs/>
          <w:sz w:val="24"/>
          <w:szCs w:val="24"/>
        </w:rPr>
        <w:t>ВРЕМЕ, НАЧИН И УСЛОВИЯ ЗА ИЗВЪРШВАНЕ ОГЛЕД Н</w:t>
      </w:r>
      <w:r w:rsidR="006761F7">
        <w:rPr>
          <w:b/>
          <w:bCs/>
          <w:sz w:val="24"/>
          <w:szCs w:val="24"/>
        </w:rPr>
        <w:t>А ОБЕКТИТЕ</w:t>
      </w:r>
      <w:r w:rsidRPr="00D042E6">
        <w:rPr>
          <w:b/>
          <w:bCs/>
          <w:sz w:val="24"/>
          <w:szCs w:val="24"/>
        </w:rPr>
        <w:t>.</w:t>
      </w:r>
    </w:p>
    <w:p w:rsidR="00D042E6" w:rsidRPr="00D042E6" w:rsidRDefault="006761F7" w:rsidP="00D042E6">
      <w:pPr>
        <w:numPr>
          <w:ilvl w:val="1"/>
          <w:numId w:val="1"/>
        </w:numPr>
        <w:jc w:val="both"/>
        <w:rPr>
          <w:b/>
          <w:sz w:val="24"/>
          <w:szCs w:val="24"/>
        </w:rPr>
      </w:pPr>
      <w:r>
        <w:rPr>
          <w:sz w:val="24"/>
          <w:szCs w:val="24"/>
        </w:rPr>
        <w:t>Оглед на Обектите</w:t>
      </w:r>
      <w:r w:rsidR="00D042E6" w:rsidRPr="00D042E6">
        <w:rPr>
          <w:sz w:val="24"/>
          <w:szCs w:val="24"/>
        </w:rPr>
        <w:t xml:space="preserve"> се извършва при условия и във време, както следва:</w:t>
      </w:r>
    </w:p>
    <w:p w:rsidR="00D042E6" w:rsidRPr="00D042E6" w:rsidRDefault="00D042E6" w:rsidP="006761F7">
      <w:pPr>
        <w:ind w:firstLine="708"/>
        <w:jc w:val="both"/>
        <w:rPr>
          <w:sz w:val="24"/>
          <w:szCs w:val="24"/>
        </w:rPr>
      </w:pPr>
      <w:r w:rsidRPr="00D042E6">
        <w:rPr>
          <w:sz w:val="24"/>
          <w:szCs w:val="24"/>
        </w:rPr>
        <w:t xml:space="preserve">- </w:t>
      </w:r>
      <w:r w:rsidRPr="00D042E6">
        <w:rPr>
          <w:b/>
          <w:sz w:val="24"/>
          <w:szCs w:val="24"/>
        </w:rPr>
        <w:t xml:space="preserve">всеки </w:t>
      </w:r>
      <w:r w:rsidRPr="00D042E6">
        <w:rPr>
          <w:sz w:val="24"/>
          <w:szCs w:val="24"/>
        </w:rPr>
        <w:t xml:space="preserve">работен ден от </w:t>
      </w:r>
      <w:r w:rsidRPr="00D042E6">
        <w:rPr>
          <w:b/>
          <w:sz w:val="24"/>
          <w:szCs w:val="24"/>
        </w:rPr>
        <w:t xml:space="preserve">08:30 часа </w:t>
      </w:r>
      <w:r w:rsidRPr="00D042E6">
        <w:rPr>
          <w:sz w:val="24"/>
          <w:szCs w:val="24"/>
        </w:rPr>
        <w:t xml:space="preserve">до </w:t>
      </w:r>
      <w:r w:rsidRPr="00D042E6">
        <w:rPr>
          <w:b/>
          <w:sz w:val="24"/>
          <w:szCs w:val="24"/>
        </w:rPr>
        <w:t xml:space="preserve">17:00 часа, </w:t>
      </w:r>
      <w:r w:rsidRPr="00D042E6">
        <w:rPr>
          <w:sz w:val="24"/>
          <w:szCs w:val="24"/>
        </w:rPr>
        <w:t xml:space="preserve">с </w:t>
      </w:r>
      <w:r w:rsidRPr="00D042E6">
        <w:rPr>
          <w:b/>
          <w:sz w:val="24"/>
          <w:szCs w:val="24"/>
        </w:rPr>
        <w:t xml:space="preserve">краен срок </w:t>
      </w:r>
      <w:r w:rsidRPr="00D042E6">
        <w:rPr>
          <w:sz w:val="24"/>
          <w:szCs w:val="24"/>
        </w:rPr>
        <w:t>за извършване на</w:t>
      </w:r>
      <w:r>
        <w:rPr>
          <w:sz w:val="24"/>
          <w:szCs w:val="24"/>
        </w:rPr>
        <w:t xml:space="preserve"> </w:t>
      </w:r>
      <w:r w:rsidRPr="00D042E6">
        <w:rPr>
          <w:sz w:val="24"/>
          <w:szCs w:val="24"/>
        </w:rPr>
        <w:lastRenderedPageBreak/>
        <w:t xml:space="preserve">огледа до </w:t>
      </w:r>
      <w:r w:rsidRPr="00D042E6">
        <w:rPr>
          <w:b/>
          <w:sz w:val="24"/>
          <w:szCs w:val="24"/>
        </w:rPr>
        <w:t xml:space="preserve">17:00 часа </w:t>
      </w:r>
      <w:r w:rsidRPr="006C0949">
        <w:rPr>
          <w:sz w:val="24"/>
          <w:szCs w:val="24"/>
        </w:rPr>
        <w:t>на</w:t>
      </w:r>
      <w:r w:rsidR="006761F7">
        <w:rPr>
          <w:b/>
          <w:sz w:val="24"/>
          <w:szCs w:val="24"/>
        </w:rPr>
        <w:t xml:space="preserve"> </w:t>
      </w:r>
      <w:r w:rsidR="006761F7" w:rsidRPr="00803526">
        <w:rPr>
          <w:b/>
          <w:sz w:val="24"/>
          <w:szCs w:val="24"/>
        </w:rPr>
        <w:t>деня предхождащ процедурата</w:t>
      </w:r>
      <w:r w:rsidRPr="00803526">
        <w:rPr>
          <w:b/>
          <w:sz w:val="24"/>
          <w:szCs w:val="24"/>
        </w:rPr>
        <w:t>,</w:t>
      </w:r>
      <w:r w:rsidRPr="00D042E6">
        <w:rPr>
          <w:b/>
          <w:sz w:val="24"/>
          <w:szCs w:val="24"/>
        </w:rPr>
        <w:t xml:space="preserve"> </w:t>
      </w:r>
      <w:r w:rsidRPr="00D042E6">
        <w:rPr>
          <w:sz w:val="24"/>
          <w:szCs w:val="24"/>
        </w:rPr>
        <w:t xml:space="preserve">като кандидата </w:t>
      </w:r>
      <w:r w:rsidRPr="00D042E6">
        <w:rPr>
          <w:b/>
          <w:sz w:val="24"/>
          <w:szCs w:val="24"/>
        </w:rPr>
        <w:t xml:space="preserve">осигури за своя сметка превоз </w:t>
      </w:r>
      <w:r w:rsidRPr="00D042E6">
        <w:rPr>
          <w:sz w:val="24"/>
          <w:szCs w:val="24"/>
        </w:rPr>
        <w:t>в</w:t>
      </w:r>
      <w:r w:rsidR="006761F7">
        <w:rPr>
          <w:sz w:val="24"/>
          <w:szCs w:val="24"/>
        </w:rPr>
        <w:t xml:space="preserve"> </w:t>
      </w:r>
      <w:r w:rsidRPr="00D042E6">
        <w:rPr>
          <w:b/>
          <w:sz w:val="24"/>
          <w:szCs w:val="24"/>
        </w:rPr>
        <w:t xml:space="preserve">присъствието </w:t>
      </w:r>
      <w:r w:rsidRPr="00D042E6">
        <w:rPr>
          <w:sz w:val="24"/>
          <w:szCs w:val="24"/>
        </w:rPr>
        <w:t xml:space="preserve">на представител на ТП ДГС </w:t>
      </w:r>
      <w:r w:rsidR="004A4397">
        <w:rPr>
          <w:sz w:val="24"/>
          <w:szCs w:val="24"/>
        </w:rPr>
        <w:t xml:space="preserve">СВИЛЕНГРАД </w:t>
      </w:r>
      <w:r>
        <w:rPr>
          <w:sz w:val="24"/>
          <w:szCs w:val="24"/>
        </w:rPr>
        <w:t>.</w:t>
      </w:r>
    </w:p>
    <w:p w:rsidR="00D042E6" w:rsidRPr="00D042E6" w:rsidRDefault="00D042E6" w:rsidP="00D042E6">
      <w:pPr>
        <w:numPr>
          <w:ilvl w:val="1"/>
          <w:numId w:val="1"/>
        </w:numPr>
        <w:ind w:left="0" w:firstLine="735"/>
        <w:jc w:val="both"/>
        <w:rPr>
          <w:b/>
          <w:sz w:val="24"/>
          <w:szCs w:val="24"/>
        </w:rPr>
      </w:pPr>
      <w:r w:rsidRPr="00D042E6">
        <w:rPr>
          <w:sz w:val="24"/>
          <w:szCs w:val="24"/>
        </w:rPr>
        <w:t xml:space="preserve">За удостоверяване на </w:t>
      </w:r>
      <w:r w:rsidRPr="00D042E6">
        <w:rPr>
          <w:b/>
          <w:sz w:val="24"/>
          <w:szCs w:val="24"/>
        </w:rPr>
        <w:t xml:space="preserve">факта </w:t>
      </w:r>
      <w:r w:rsidRPr="00D042E6">
        <w:rPr>
          <w:sz w:val="24"/>
          <w:szCs w:val="24"/>
        </w:rPr>
        <w:t xml:space="preserve">за </w:t>
      </w:r>
      <w:r w:rsidRPr="00D042E6">
        <w:rPr>
          <w:b/>
          <w:sz w:val="24"/>
          <w:szCs w:val="24"/>
        </w:rPr>
        <w:t>извършения оглед</w:t>
      </w:r>
      <w:r w:rsidRPr="00D042E6">
        <w:rPr>
          <w:sz w:val="24"/>
          <w:szCs w:val="24"/>
        </w:rPr>
        <w:t xml:space="preserve">, се съставя </w:t>
      </w:r>
      <w:r w:rsidRPr="00D042E6">
        <w:rPr>
          <w:b/>
          <w:sz w:val="24"/>
          <w:szCs w:val="24"/>
        </w:rPr>
        <w:t xml:space="preserve">„Констативен протокол за оглед” </w:t>
      </w:r>
      <w:r w:rsidRPr="00D042E6">
        <w:rPr>
          <w:i/>
          <w:sz w:val="24"/>
          <w:szCs w:val="24"/>
        </w:rPr>
        <w:t xml:space="preserve">(по образец № 6) </w:t>
      </w:r>
      <w:r w:rsidRPr="00D042E6">
        <w:rPr>
          <w:sz w:val="24"/>
          <w:szCs w:val="24"/>
        </w:rPr>
        <w:t>и същия се подписва от присъстващите на огледа лица, като един оригинален екземпляр остава в процедурното досие.</w:t>
      </w:r>
    </w:p>
    <w:p w:rsidR="00D042E6" w:rsidRPr="00D042E6" w:rsidRDefault="00D042E6" w:rsidP="00D042E6">
      <w:pPr>
        <w:numPr>
          <w:ilvl w:val="0"/>
          <w:numId w:val="1"/>
        </w:numPr>
        <w:tabs>
          <w:tab w:val="left" w:pos="993"/>
        </w:tabs>
        <w:ind w:left="0" w:firstLine="670"/>
        <w:jc w:val="both"/>
        <w:rPr>
          <w:b/>
          <w:bCs/>
          <w:sz w:val="24"/>
          <w:szCs w:val="24"/>
        </w:rPr>
      </w:pPr>
      <w:r w:rsidRPr="00D042E6">
        <w:rPr>
          <w:b/>
          <w:bCs/>
          <w:sz w:val="24"/>
          <w:szCs w:val="24"/>
        </w:rPr>
        <w:t>РАЗМЕР, НАЧИН, МЯСТО, СРОК И УСЛОВИЯ ЗА ВНАСЯН НА ГАРАНЦИЯТА ЗА УЧАСТИЕ В ПРОЦЕДУРАТА И ГАРАНЦИЯ ЗА ИЗПЪЛНЕНИЕ НА ДОГОВОРА ЗА ВЪЗЛАГАНЕ НА ДЕЙНОСТИТЕ.</w:t>
      </w:r>
    </w:p>
    <w:p w:rsidR="00D042E6" w:rsidRPr="00D042E6" w:rsidRDefault="00D042E6" w:rsidP="00D042E6">
      <w:pPr>
        <w:numPr>
          <w:ilvl w:val="1"/>
          <w:numId w:val="1"/>
        </w:numPr>
        <w:jc w:val="both"/>
        <w:rPr>
          <w:b/>
          <w:sz w:val="24"/>
          <w:szCs w:val="24"/>
        </w:rPr>
      </w:pPr>
      <w:r w:rsidRPr="00D042E6">
        <w:rPr>
          <w:b/>
          <w:sz w:val="24"/>
          <w:szCs w:val="24"/>
        </w:rPr>
        <w:t xml:space="preserve">Кандидатът </w:t>
      </w:r>
      <w:r w:rsidRPr="00D042E6">
        <w:rPr>
          <w:sz w:val="24"/>
          <w:szCs w:val="24"/>
        </w:rPr>
        <w:t xml:space="preserve">представя гаранция за </w:t>
      </w:r>
      <w:r w:rsidRPr="00D042E6">
        <w:rPr>
          <w:b/>
          <w:sz w:val="24"/>
          <w:szCs w:val="24"/>
        </w:rPr>
        <w:t>участие</w:t>
      </w:r>
      <w:r w:rsidRPr="00D042E6">
        <w:rPr>
          <w:sz w:val="24"/>
          <w:szCs w:val="24"/>
        </w:rPr>
        <w:t xml:space="preserve">, а определеният за </w:t>
      </w:r>
      <w:r w:rsidRPr="00D042E6">
        <w:rPr>
          <w:b/>
          <w:sz w:val="24"/>
          <w:szCs w:val="24"/>
        </w:rPr>
        <w:t>изпълнител</w:t>
      </w:r>
    </w:p>
    <w:p w:rsidR="00D042E6" w:rsidRPr="00D042E6" w:rsidRDefault="00D042E6" w:rsidP="00D042E6">
      <w:pPr>
        <w:jc w:val="both"/>
        <w:rPr>
          <w:sz w:val="24"/>
          <w:szCs w:val="24"/>
        </w:rPr>
      </w:pPr>
      <w:r w:rsidRPr="00D042E6">
        <w:rPr>
          <w:sz w:val="24"/>
          <w:szCs w:val="24"/>
        </w:rPr>
        <w:t xml:space="preserve">представя гаранция за </w:t>
      </w:r>
      <w:r w:rsidRPr="00D042E6">
        <w:rPr>
          <w:b/>
          <w:sz w:val="24"/>
          <w:szCs w:val="24"/>
        </w:rPr>
        <w:t>изпълнение</w:t>
      </w:r>
      <w:r w:rsidRPr="00D042E6">
        <w:rPr>
          <w:sz w:val="24"/>
          <w:szCs w:val="24"/>
        </w:rPr>
        <w:t>.</w:t>
      </w:r>
    </w:p>
    <w:p w:rsidR="00915F8D" w:rsidRPr="004A4397" w:rsidRDefault="00D042E6" w:rsidP="00D042E6">
      <w:pPr>
        <w:ind w:firstLine="672"/>
        <w:jc w:val="both"/>
        <w:rPr>
          <w:i/>
          <w:sz w:val="24"/>
          <w:szCs w:val="24"/>
        </w:rPr>
      </w:pPr>
      <w:r w:rsidRPr="00D042E6">
        <w:rPr>
          <w:sz w:val="24"/>
          <w:szCs w:val="24"/>
        </w:rPr>
        <w:t xml:space="preserve">Гаранцията за </w:t>
      </w:r>
      <w:r w:rsidRPr="00D042E6">
        <w:rPr>
          <w:b/>
          <w:sz w:val="24"/>
          <w:szCs w:val="24"/>
        </w:rPr>
        <w:t xml:space="preserve">участие </w:t>
      </w:r>
      <w:r w:rsidRPr="00D042E6">
        <w:rPr>
          <w:sz w:val="24"/>
          <w:szCs w:val="24"/>
        </w:rPr>
        <w:t>е в размер на 5</w:t>
      </w:r>
      <w:r w:rsidRPr="00D042E6">
        <w:rPr>
          <w:b/>
          <w:sz w:val="24"/>
          <w:szCs w:val="24"/>
        </w:rPr>
        <w:t xml:space="preserve">% </w:t>
      </w:r>
      <w:r w:rsidRPr="00D042E6">
        <w:rPr>
          <w:sz w:val="24"/>
          <w:szCs w:val="24"/>
        </w:rPr>
        <w:t>от общата стойност определена за извършване на</w:t>
      </w:r>
      <w:r w:rsidR="00915F8D">
        <w:rPr>
          <w:sz w:val="24"/>
          <w:szCs w:val="24"/>
        </w:rPr>
        <w:t xml:space="preserve"> дейностите от услугата в Обектите</w:t>
      </w:r>
      <w:r w:rsidRPr="00D042E6">
        <w:rPr>
          <w:sz w:val="24"/>
          <w:szCs w:val="24"/>
        </w:rPr>
        <w:t xml:space="preserve">, посочена в </w:t>
      </w:r>
      <w:r w:rsidR="00915F8D" w:rsidRPr="00D042E6">
        <w:rPr>
          <w:b/>
          <w:sz w:val="24"/>
          <w:szCs w:val="24"/>
        </w:rPr>
        <w:t>т.1</w:t>
      </w:r>
      <w:r w:rsidR="00915F8D">
        <w:rPr>
          <w:b/>
          <w:sz w:val="24"/>
          <w:szCs w:val="24"/>
        </w:rPr>
        <w:t>.1., т.1.2.</w:t>
      </w:r>
      <w:r w:rsidR="00915F8D" w:rsidRPr="00D042E6">
        <w:rPr>
          <w:b/>
          <w:sz w:val="24"/>
          <w:szCs w:val="24"/>
        </w:rPr>
        <w:t xml:space="preserve"> </w:t>
      </w:r>
      <w:r w:rsidRPr="00D042E6">
        <w:rPr>
          <w:sz w:val="24"/>
          <w:szCs w:val="24"/>
        </w:rPr>
        <w:t xml:space="preserve">от тези </w:t>
      </w:r>
      <w:r w:rsidRPr="004A4397">
        <w:rPr>
          <w:sz w:val="24"/>
          <w:szCs w:val="24"/>
        </w:rPr>
        <w:t xml:space="preserve">условия и е определена съгласно </w:t>
      </w:r>
      <w:r w:rsidRPr="004A4397">
        <w:rPr>
          <w:b/>
          <w:sz w:val="24"/>
          <w:szCs w:val="24"/>
        </w:rPr>
        <w:t xml:space="preserve">чл. 9а, ал.2 </w:t>
      </w:r>
      <w:r w:rsidRPr="004A4397">
        <w:rPr>
          <w:sz w:val="24"/>
          <w:szCs w:val="24"/>
        </w:rPr>
        <w:t xml:space="preserve">от </w:t>
      </w:r>
      <w:r w:rsidRPr="004A4397">
        <w:rPr>
          <w:i/>
          <w:sz w:val="24"/>
          <w:szCs w:val="24"/>
        </w:rPr>
        <w:t>„Наредбата”,</w:t>
      </w:r>
      <w:r w:rsidR="00915F8D" w:rsidRPr="004A4397">
        <w:rPr>
          <w:i/>
          <w:sz w:val="24"/>
          <w:szCs w:val="24"/>
        </w:rPr>
        <w:t xml:space="preserve"> </w:t>
      </w:r>
      <w:r w:rsidR="00915F8D" w:rsidRPr="004A4397">
        <w:rPr>
          <w:sz w:val="24"/>
          <w:szCs w:val="24"/>
        </w:rPr>
        <w:t>и са както следва:</w:t>
      </w:r>
    </w:p>
    <w:p w:rsidR="004A4397" w:rsidRPr="004A4397" w:rsidRDefault="00F46E80" w:rsidP="004A4397">
      <w:pPr>
        <w:ind w:firstLine="708"/>
        <w:jc w:val="both"/>
        <w:rPr>
          <w:sz w:val="24"/>
          <w:szCs w:val="24"/>
        </w:rPr>
      </w:pPr>
      <w:r w:rsidRPr="004A4397">
        <w:rPr>
          <w:b/>
          <w:sz w:val="24"/>
          <w:szCs w:val="24"/>
        </w:rPr>
        <w:t xml:space="preserve"> </w:t>
      </w:r>
      <w:r w:rsidR="00915F8D" w:rsidRPr="004A4397">
        <w:rPr>
          <w:b/>
          <w:sz w:val="24"/>
          <w:szCs w:val="24"/>
          <w:u w:val="single"/>
        </w:rPr>
        <w:t xml:space="preserve">за обект </w:t>
      </w:r>
      <w:r w:rsidR="004A4397" w:rsidRPr="004A4397">
        <w:rPr>
          <w:b/>
          <w:sz w:val="24"/>
          <w:szCs w:val="24"/>
          <w:u w:val="single"/>
        </w:rPr>
        <w:t>20</w:t>
      </w:r>
      <w:r w:rsidR="00915F8D" w:rsidRPr="004A4397">
        <w:rPr>
          <w:b/>
          <w:sz w:val="24"/>
          <w:szCs w:val="24"/>
          <w:u w:val="single"/>
        </w:rPr>
        <w:t>25</w:t>
      </w:r>
      <w:r w:rsidR="004A4397" w:rsidRPr="004A4397">
        <w:rPr>
          <w:b/>
          <w:sz w:val="24"/>
          <w:szCs w:val="24"/>
          <w:u w:val="single"/>
        </w:rPr>
        <w:t>-</w:t>
      </w:r>
      <w:r w:rsidR="00915F8D" w:rsidRPr="004A4397">
        <w:rPr>
          <w:b/>
          <w:sz w:val="24"/>
          <w:szCs w:val="24"/>
          <w:u w:val="single"/>
        </w:rPr>
        <w:t>1</w:t>
      </w:r>
      <w:r w:rsidR="00915F8D" w:rsidRPr="004A4397">
        <w:rPr>
          <w:i/>
          <w:sz w:val="24"/>
          <w:szCs w:val="24"/>
        </w:rPr>
        <w:t xml:space="preserve">- </w:t>
      </w:r>
      <w:r w:rsidR="004A4397" w:rsidRPr="004A4397">
        <w:rPr>
          <w:b/>
          <w:sz w:val="24"/>
          <w:szCs w:val="24"/>
        </w:rPr>
        <w:t>2744,92 лева (</w:t>
      </w:r>
      <w:r w:rsidR="004A4397" w:rsidRPr="004A4397">
        <w:rPr>
          <w:sz w:val="24"/>
          <w:szCs w:val="24"/>
        </w:rPr>
        <w:t>две хиляди седемстотин четиридесет и четири лева и деветдесет и две стотинки).</w:t>
      </w:r>
    </w:p>
    <w:p w:rsidR="004A4397" w:rsidRPr="004A4397" w:rsidRDefault="00915F8D" w:rsidP="004A4397">
      <w:pPr>
        <w:ind w:firstLine="708"/>
        <w:jc w:val="both"/>
        <w:rPr>
          <w:sz w:val="24"/>
          <w:szCs w:val="24"/>
        </w:rPr>
      </w:pPr>
      <w:r w:rsidRPr="004A4397">
        <w:rPr>
          <w:b/>
          <w:sz w:val="24"/>
          <w:szCs w:val="24"/>
          <w:u w:val="single"/>
        </w:rPr>
        <w:t xml:space="preserve">за обект </w:t>
      </w:r>
      <w:r w:rsidR="004A4397" w:rsidRPr="004A4397">
        <w:rPr>
          <w:b/>
          <w:sz w:val="24"/>
          <w:szCs w:val="24"/>
          <w:u w:val="single"/>
        </w:rPr>
        <w:t>20</w:t>
      </w:r>
      <w:r w:rsidRPr="004A4397">
        <w:rPr>
          <w:b/>
          <w:sz w:val="24"/>
          <w:szCs w:val="24"/>
          <w:u w:val="single"/>
        </w:rPr>
        <w:t>25</w:t>
      </w:r>
      <w:r w:rsidR="004A4397" w:rsidRPr="004A4397">
        <w:rPr>
          <w:b/>
          <w:sz w:val="24"/>
          <w:szCs w:val="24"/>
          <w:u w:val="single"/>
        </w:rPr>
        <w:t>-</w:t>
      </w:r>
      <w:r w:rsidRPr="004A4397">
        <w:rPr>
          <w:b/>
          <w:sz w:val="24"/>
          <w:szCs w:val="24"/>
          <w:u w:val="single"/>
        </w:rPr>
        <w:t>2</w:t>
      </w:r>
      <w:r w:rsidRPr="004A4397">
        <w:rPr>
          <w:sz w:val="24"/>
          <w:szCs w:val="24"/>
          <w:u w:val="single"/>
        </w:rPr>
        <w:t xml:space="preserve"> </w:t>
      </w:r>
      <w:r w:rsidRPr="004A4397">
        <w:rPr>
          <w:i/>
          <w:sz w:val="24"/>
          <w:szCs w:val="24"/>
        </w:rPr>
        <w:t xml:space="preserve">- </w:t>
      </w:r>
      <w:r w:rsidR="004A4397" w:rsidRPr="004A4397">
        <w:rPr>
          <w:b/>
          <w:sz w:val="24"/>
          <w:szCs w:val="24"/>
        </w:rPr>
        <w:t>742,36 лева</w:t>
      </w:r>
      <w:r w:rsidR="004A4397" w:rsidRPr="004A4397">
        <w:rPr>
          <w:sz w:val="24"/>
          <w:szCs w:val="24"/>
        </w:rPr>
        <w:t xml:space="preserve"> (седемстотин четиридесет и два лева и тридесет и шест  стотинки).</w:t>
      </w:r>
    </w:p>
    <w:p w:rsidR="004A4397" w:rsidRPr="004A4397" w:rsidRDefault="00D042E6" w:rsidP="004A4397">
      <w:pPr>
        <w:pStyle w:val="a7"/>
        <w:numPr>
          <w:ilvl w:val="0"/>
          <w:numId w:val="6"/>
        </w:numPr>
        <w:tabs>
          <w:tab w:val="left" w:pos="993"/>
        </w:tabs>
        <w:rPr>
          <w:i/>
          <w:sz w:val="24"/>
          <w:szCs w:val="24"/>
        </w:rPr>
      </w:pPr>
      <w:r w:rsidRPr="00702F28">
        <w:rPr>
          <w:b/>
          <w:sz w:val="24"/>
          <w:szCs w:val="24"/>
        </w:rPr>
        <w:t xml:space="preserve">като </w:t>
      </w:r>
      <w:r w:rsidRPr="00702F28">
        <w:rPr>
          <w:sz w:val="24"/>
          <w:szCs w:val="24"/>
        </w:rPr>
        <w:t xml:space="preserve">се представя </w:t>
      </w:r>
      <w:r w:rsidRPr="00702F28">
        <w:rPr>
          <w:b/>
          <w:sz w:val="24"/>
          <w:szCs w:val="24"/>
        </w:rPr>
        <w:t>единствено</w:t>
      </w:r>
      <w:r w:rsidRPr="00D042E6">
        <w:rPr>
          <w:b/>
          <w:sz w:val="24"/>
          <w:szCs w:val="24"/>
        </w:rPr>
        <w:t xml:space="preserve"> </w:t>
      </w:r>
      <w:r w:rsidRPr="00D042E6">
        <w:rPr>
          <w:sz w:val="24"/>
          <w:szCs w:val="24"/>
        </w:rPr>
        <w:t xml:space="preserve">под формата </w:t>
      </w:r>
      <w:r w:rsidRPr="00D042E6">
        <w:rPr>
          <w:b/>
          <w:sz w:val="24"/>
          <w:szCs w:val="24"/>
        </w:rPr>
        <w:t>на парична сума</w:t>
      </w:r>
      <w:r w:rsidRPr="00D042E6">
        <w:rPr>
          <w:sz w:val="24"/>
          <w:szCs w:val="24"/>
        </w:rPr>
        <w:t xml:space="preserve">, внесена по сметка на Възложителя, съответно: ТП ДГС </w:t>
      </w:r>
      <w:r w:rsidR="004A4397">
        <w:rPr>
          <w:sz w:val="24"/>
          <w:szCs w:val="24"/>
        </w:rPr>
        <w:t xml:space="preserve">СВИЛЕНГРАД </w:t>
      </w:r>
      <w:r>
        <w:rPr>
          <w:sz w:val="24"/>
          <w:szCs w:val="24"/>
        </w:rPr>
        <w:t>:</w:t>
      </w:r>
      <w:r w:rsidRPr="00D042E6">
        <w:rPr>
          <w:sz w:val="24"/>
          <w:szCs w:val="24"/>
        </w:rPr>
        <w:t xml:space="preserve"> </w:t>
      </w:r>
    </w:p>
    <w:p w:rsidR="00A14846" w:rsidRPr="00A14846" w:rsidRDefault="00A14846" w:rsidP="00A14846">
      <w:pPr>
        <w:pStyle w:val="a7"/>
        <w:ind w:left="1092" w:firstLine="0"/>
        <w:rPr>
          <w:b/>
          <w:bCs/>
          <w:color w:val="000000"/>
          <w:spacing w:val="1"/>
          <w:sz w:val="24"/>
          <w:szCs w:val="24"/>
          <w:lang w:eastAsia="bg-BG"/>
        </w:rPr>
      </w:pPr>
      <w:r w:rsidRPr="00A14846">
        <w:rPr>
          <w:b/>
          <w:bCs/>
          <w:color w:val="000000"/>
          <w:spacing w:val="-5"/>
          <w:sz w:val="24"/>
          <w:szCs w:val="24"/>
          <w:lang w:eastAsia="bg-BG"/>
        </w:rPr>
        <w:t xml:space="preserve">ЮИДП </w:t>
      </w:r>
      <w:r w:rsidRPr="00A14846">
        <w:rPr>
          <w:b/>
          <w:bCs/>
          <w:color w:val="000000"/>
          <w:spacing w:val="-5"/>
          <w:sz w:val="24"/>
          <w:szCs w:val="24"/>
          <w:lang w:val="be-BY" w:eastAsia="bg-BG"/>
        </w:rPr>
        <w:t>ТП ДГС Свиленград</w:t>
      </w:r>
      <w:r w:rsidRPr="00A14846">
        <w:rPr>
          <w:b/>
          <w:bCs/>
          <w:color w:val="000000"/>
          <w:spacing w:val="1"/>
          <w:sz w:val="24"/>
          <w:szCs w:val="24"/>
          <w:lang w:eastAsia="bg-BG"/>
        </w:rPr>
        <w:t>:</w:t>
      </w:r>
    </w:p>
    <w:p w:rsidR="00A14846" w:rsidRPr="00A14846" w:rsidRDefault="00A14846" w:rsidP="00A14846">
      <w:pPr>
        <w:pStyle w:val="a7"/>
        <w:ind w:left="1092" w:firstLine="0"/>
        <w:rPr>
          <w:b/>
          <w:bCs/>
          <w:sz w:val="24"/>
          <w:szCs w:val="24"/>
          <w:lang w:val="be-BY"/>
        </w:rPr>
      </w:pPr>
      <w:r w:rsidRPr="00A14846">
        <w:rPr>
          <w:b/>
          <w:bCs/>
          <w:i/>
          <w:iCs/>
          <w:sz w:val="24"/>
          <w:szCs w:val="24"/>
        </w:rPr>
        <w:t xml:space="preserve"> IBAN</w:t>
      </w:r>
      <w:r w:rsidRPr="00A14846">
        <w:rPr>
          <w:b/>
          <w:bCs/>
          <w:i/>
          <w:iCs/>
          <w:sz w:val="24"/>
          <w:szCs w:val="24"/>
          <w:lang w:val="ru-RU"/>
        </w:rPr>
        <w:t>:</w:t>
      </w:r>
      <w:r w:rsidRPr="00A14846">
        <w:rPr>
          <w:b/>
          <w:bCs/>
          <w:i/>
          <w:iCs/>
          <w:sz w:val="24"/>
          <w:szCs w:val="24"/>
        </w:rPr>
        <w:t xml:space="preserve"> </w:t>
      </w:r>
      <w:r w:rsidRPr="00A14846">
        <w:rPr>
          <w:rFonts w:ascii="Calibri" w:hAnsi="Calibri"/>
          <w:b/>
          <w:i/>
          <w:sz w:val="24"/>
          <w:szCs w:val="24"/>
        </w:rPr>
        <w:t>BG</w:t>
      </w:r>
      <w:r w:rsidRPr="00A14846">
        <w:rPr>
          <w:rFonts w:ascii="Calibri" w:hAnsi="Calibri"/>
          <w:b/>
          <w:i/>
          <w:sz w:val="24"/>
          <w:szCs w:val="24"/>
          <w:lang w:val="be-BY"/>
        </w:rPr>
        <w:t>13</w:t>
      </w:r>
      <w:r w:rsidRPr="00A14846">
        <w:rPr>
          <w:rFonts w:ascii="Calibri" w:hAnsi="Calibri"/>
          <w:b/>
          <w:i/>
          <w:sz w:val="24"/>
          <w:szCs w:val="24"/>
        </w:rPr>
        <w:t xml:space="preserve"> CECB 9790 10F0 2135 00, BIC CECBBGSF</w:t>
      </w:r>
      <w:r w:rsidRPr="00A14846">
        <w:rPr>
          <w:rFonts w:ascii="Calibri" w:hAnsi="Calibri"/>
          <w:b/>
          <w:i/>
          <w:sz w:val="24"/>
          <w:szCs w:val="24"/>
          <w:lang w:val="ru-RU"/>
        </w:rPr>
        <w:t xml:space="preserve">, </w:t>
      </w:r>
      <w:r w:rsidRPr="00A14846">
        <w:rPr>
          <w:rFonts w:ascii="Calibri" w:hAnsi="Calibri"/>
          <w:b/>
          <w:i/>
          <w:sz w:val="24"/>
          <w:szCs w:val="24"/>
          <w:lang w:val="be-BY"/>
        </w:rPr>
        <w:t>банка “ЦКБ”,</w:t>
      </w:r>
      <w:r w:rsidRPr="00A14846">
        <w:rPr>
          <w:b/>
          <w:bCs/>
          <w:i/>
          <w:iCs/>
          <w:sz w:val="24"/>
          <w:szCs w:val="24"/>
          <w:lang w:val="be-BY"/>
        </w:rPr>
        <w:t xml:space="preserve"> </w:t>
      </w:r>
      <w:r w:rsidRPr="00A14846">
        <w:rPr>
          <w:b/>
          <w:bCs/>
          <w:i/>
          <w:iCs/>
          <w:sz w:val="24"/>
          <w:szCs w:val="24"/>
        </w:rPr>
        <w:t>AД клон Хасково,</w:t>
      </w:r>
      <w:r w:rsidRPr="00A14846">
        <w:rPr>
          <w:b/>
          <w:bCs/>
          <w:spacing w:val="1"/>
          <w:sz w:val="24"/>
          <w:szCs w:val="24"/>
          <w:lang w:eastAsia="bg-BG"/>
        </w:rPr>
        <w:t xml:space="preserve"> </w:t>
      </w:r>
      <w:r w:rsidRPr="00A14846">
        <w:rPr>
          <w:b/>
          <w:bCs/>
          <w:color w:val="000000"/>
          <w:spacing w:val="1"/>
          <w:sz w:val="24"/>
          <w:szCs w:val="24"/>
          <w:lang w:eastAsia="bg-BG"/>
        </w:rPr>
        <w:t xml:space="preserve"> </w:t>
      </w:r>
    </w:p>
    <w:p w:rsidR="00D042E6" w:rsidRPr="00D042E6" w:rsidRDefault="00D042E6" w:rsidP="000037E4">
      <w:pPr>
        <w:ind w:firstLine="672"/>
        <w:jc w:val="both"/>
        <w:rPr>
          <w:sz w:val="24"/>
          <w:szCs w:val="24"/>
        </w:rPr>
      </w:pPr>
      <w:r w:rsidRPr="00D042E6">
        <w:rPr>
          <w:sz w:val="24"/>
          <w:szCs w:val="24"/>
        </w:rPr>
        <w:t xml:space="preserve">Съответният </w:t>
      </w:r>
      <w:r w:rsidRPr="00D042E6">
        <w:rPr>
          <w:b/>
          <w:sz w:val="24"/>
          <w:szCs w:val="24"/>
        </w:rPr>
        <w:t xml:space="preserve">вносен документ </w:t>
      </w:r>
      <w:r w:rsidRPr="00D042E6">
        <w:rPr>
          <w:i/>
          <w:sz w:val="24"/>
          <w:szCs w:val="24"/>
        </w:rPr>
        <w:t xml:space="preserve">(копие или оригинал) </w:t>
      </w:r>
      <w:r w:rsidRPr="00D042E6">
        <w:rPr>
          <w:sz w:val="24"/>
          <w:szCs w:val="24"/>
        </w:rPr>
        <w:t xml:space="preserve">се </w:t>
      </w:r>
      <w:r w:rsidRPr="00D042E6">
        <w:rPr>
          <w:b/>
          <w:sz w:val="24"/>
          <w:szCs w:val="24"/>
        </w:rPr>
        <w:t xml:space="preserve">прилага към </w:t>
      </w:r>
      <w:r w:rsidRPr="00D042E6">
        <w:rPr>
          <w:sz w:val="24"/>
          <w:szCs w:val="24"/>
        </w:rPr>
        <w:t>комплекта от</w:t>
      </w:r>
      <w:r w:rsidR="000037E4">
        <w:rPr>
          <w:sz w:val="24"/>
          <w:szCs w:val="24"/>
        </w:rPr>
        <w:t xml:space="preserve"> </w:t>
      </w:r>
      <w:proofErr w:type="spellStart"/>
      <w:r w:rsidRPr="00D042E6">
        <w:rPr>
          <w:b/>
          <w:sz w:val="24"/>
          <w:szCs w:val="24"/>
        </w:rPr>
        <w:t>изискуeми</w:t>
      </w:r>
      <w:proofErr w:type="spellEnd"/>
      <w:r w:rsidRPr="00D042E6">
        <w:rPr>
          <w:b/>
          <w:sz w:val="24"/>
          <w:szCs w:val="24"/>
        </w:rPr>
        <w:t xml:space="preserve"> </w:t>
      </w:r>
      <w:r w:rsidRPr="00D042E6">
        <w:rPr>
          <w:sz w:val="24"/>
          <w:szCs w:val="24"/>
        </w:rPr>
        <w:t>документи за участие в процедурата.</w:t>
      </w:r>
    </w:p>
    <w:p w:rsidR="00D042E6" w:rsidRPr="004C0C09" w:rsidRDefault="00D042E6" w:rsidP="000037E4">
      <w:pPr>
        <w:ind w:firstLine="672"/>
        <w:jc w:val="both"/>
        <w:rPr>
          <w:sz w:val="24"/>
          <w:szCs w:val="24"/>
        </w:rPr>
      </w:pPr>
      <w:r w:rsidRPr="0064297E">
        <w:rPr>
          <w:sz w:val="24"/>
          <w:szCs w:val="24"/>
        </w:rPr>
        <w:t xml:space="preserve">Крайният срок за внасяне на гаранцията за участие е до </w:t>
      </w:r>
      <w:r w:rsidRPr="0064297E">
        <w:rPr>
          <w:b/>
          <w:sz w:val="24"/>
          <w:szCs w:val="24"/>
        </w:rPr>
        <w:t xml:space="preserve">17:00 часа на </w:t>
      </w:r>
      <w:r w:rsidR="0064297E" w:rsidRPr="0064297E">
        <w:rPr>
          <w:b/>
          <w:sz w:val="24"/>
          <w:szCs w:val="24"/>
        </w:rPr>
        <w:t>13</w:t>
      </w:r>
      <w:r w:rsidR="00A82133" w:rsidRPr="0064297E">
        <w:rPr>
          <w:b/>
          <w:sz w:val="24"/>
          <w:szCs w:val="24"/>
        </w:rPr>
        <w:t>.0</w:t>
      </w:r>
      <w:r w:rsidR="0064297E" w:rsidRPr="0064297E">
        <w:rPr>
          <w:b/>
          <w:sz w:val="24"/>
          <w:szCs w:val="24"/>
        </w:rPr>
        <w:t>3</w:t>
      </w:r>
      <w:r w:rsidR="006402F9" w:rsidRPr="0064297E">
        <w:rPr>
          <w:b/>
          <w:sz w:val="24"/>
          <w:szCs w:val="24"/>
        </w:rPr>
        <w:t>.2025</w:t>
      </w:r>
      <w:r w:rsidRPr="0064297E">
        <w:rPr>
          <w:b/>
          <w:sz w:val="24"/>
          <w:szCs w:val="24"/>
        </w:rPr>
        <w:t>г</w:t>
      </w:r>
      <w:r w:rsidRPr="0064297E">
        <w:rPr>
          <w:sz w:val="24"/>
          <w:szCs w:val="24"/>
        </w:rPr>
        <w:t>.</w:t>
      </w:r>
    </w:p>
    <w:p w:rsidR="00D042E6" w:rsidRPr="004C0C09" w:rsidRDefault="00D042E6" w:rsidP="00D042E6">
      <w:pPr>
        <w:numPr>
          <w:ilvl w:val="1"/>
          <w:numId w:val="1"/>
        </w:numPr>
        <w:jc w:val="both"/>
        <w:rPr>
          <w:sz w:val="24"/>
          <w:szCs w:val="24"/>
        </w:rPr>
      </w:pPr>
      <w:r w:rsidRPr="004C0C09">
        <w:rPr>
          <w:sz w:val="24"/>
          <w:szCs w:val="24"/>
        </w:rPr>
        <w:t>Възложителят освобождава гаранциите за участие на:</w:t>
      </w:r>
    </w:p>
    <w:p w:rsidR="00D042E6" w:rsidRPr="00D042E6" w:rsidRDefault="00D042E6" w:rsidP="00DC219D">
      <w:pPr>
        <w:numPr>
          <w:ilvl w:val="2"/>
          <w:numId w:val="1"/>
        </w:numPr>
        <w:ind w:left="0" w:firstLine="735"/>
        <w:jc w:val="both"/>
        <w:rPr>
          <w:sz w:val="24"/>
          <w:szCs w:val="24"/>
        </w:rPr>
      </w:pPr>
      <w:r w:rsidRPr="00D042E6">
        <w:rPr>
          <w:sz w:val="24"/>
          <w:szCs w:val="24"/>
        </w:rPr>
        <w:t>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възложителя за определяне на изпълнител;</w:t>
      </w:r>
    </w:p>
    <w:p w:rsidR="00D042E6" w:rsidRPr="00D042E6" w:rsidRDefault="00D042E6" w:rsidP="00DC219D">
      <w:pPr>
        <w:numPr>
          <w:ilvl w:val="2"/>
          <w:numId w:val="1"/>
        </w:numPr>
        <w:ind w:left="0" w:firstLine="735"/>
        <w:jc w:val="both"/>
        <w:rPr>
          <w:color w:val="000000" w:themeColor="text1"/>
          <w:sz w:val="24"/>
          <w:szCs w:val="24"/>
        </w:rPr>
      </w:pPr>
      <w:r w:rsidRPr="00D042E6">
        <w:rPr>
          <w:sz w:val="24"/>
          <w:szCs w:val="24"/>
        </w:rPr>
        <w:t xml:space="preserve">класираните на първо и на второ място - след сключването на договора по </w:t>
      </w:r>
      <w:hyperlink r:id="rId10">
        <w:r w:rsidRPr="00D042E6">
          <w:rPr>
            <w:rStyle w:val="a8"/>
            <w:color w:val="000000" w:themeColor="text1"/>
            <w:sz w:val="24"/>
            <w:szCs w:val="24"/>
            <w:u w:val="none"/>
          </w:rPr>
          <w:t>чл. 35</w:t>
        </w:r>
      </w:hyperlink>
      <w:r w:rsidRPr="00D042E6">
        <w:rPr>
          <w:color w:val="000000" w:themeColor="text1"/>
          <w:sz w:val="24"/>
          <w:szCs w:val="24"/>
        </w:rPr>
        <w:t xml:space="preserve"> от Наредбата;</w:t>
      </w:r>
    </w:p>
    <w:p w:rsidR="00D042E6" w:rsidRPr="00D042E6" w:rsidRDefault="00EA7A45" w:rsidP="00DC219D">
      <w:pPr>
        <w:ind w:firstLine="708"/>
        <w:jc w:val="both"/>
        <w:rPr>
          <w:color w:val="000000" w:themeColor="text1"/>
          <w:sz w:val="24"/>
          <w:szCs w:val="24"/>
        </w:rPr>
      </w:pPr>
      <w:r>
        <w:rPr>
          <w:color w:val="000000" w:themeColor="text1"/>
          <w:sz w:val="24"/>
          <w:szCs w:val="24"/>
        </w:rPr>
        <w:t>2</w:t>
      </w:r>
      <w:r w:rsidR="00DC219D">
        <w:rPr>
          <w:color w:val="000000" w:themeColor="text1"/>
          <w:sz w:val="24"/>
          <w:szCs w:val="24"/>
        </w:rPr>
        <w:t>.2</w:t>
      </w:r>
      <w:r w:rsidR="00D042E6" w:rsidRPr="00D042E6">
        <w:rPr>
          <w:color w:val="000000" w:themeColor="text1"/>
          <w:sz w:val="24"/>
          <w:szCs w:val="24"/>
        </w:rPr>
        <w:t>.3.</w:t>
      </w:r>
      <w:r w:rsidR="007F47C1">
        <w:rPr>
          <w:color w:val="000000" w:themeColor="text1"/>
          <w:sz w:val="24"/>
          <w:szCs w:val="24"/>
        </w:rPr>
        <w:t xml:space="preserve"> </w:t>
      </w:r>
      <w:r w:rsidR="00D042E6" w:rsidRPr="00D042E6">
        <w:rPr>
          <w:color w:val="000000" w:themeColor="text1"/>
          <w:sz w:val="24"/>
          <w:szCs w:val="24"/>
        </w:rPr>
        <w:t>обжалващия заповедта на възложителя за определяне на изпълнител – в срок 5 работни дни от приключване на производството по обжалване.</w:t>
      </w:r>
    </w:p>
    <w:p w:rsidR="00D042E6" w:rsidRPr="00D042E6" w:rsidRDefault="00EA7A45" w:rsidP="00DC219D">
      <w:pPr>
        <w:ind w:firstLine="708"/>
        <w:jc w:val="both"/>
        <w:rPr>
          <w:color w:val="000000" w:themeColor="text1"/>
          <w:sz w:val="24"/>
          <w:szCs w:val="24"/>
        </w:rPr>
      </w:pPr>
      <w:r>
        <w:rPr>
          <w:color w:val="000000" w:themeColor="text1"/>
          <w:sz w:val="24"/>
          <w:szCs w:val="24"/>
        </w:rPr>
        <w:t>2</w:t>
      </w:r>
      <w:r w:rsidR="00DC219D">
        <w:rPr>
          <w:color w:val="000000" w:themeColor="text1"/>
          <w:sz w:val="24"/>
          <w:szCs w:val="24"/>
        </w:rPr>
        <w:t>.2</w:t>
      </w:r>
      <w:r w:rsidR="00D042E6" w:rsidRPr="00D042E6">
        <w:rPr>
          <w:color w:val="000000" w:themeColor="text1"/>
          <w:sz w:val="24"/>
          <w:szCs w:val="24"/>
        </w:rPr>
        <w:t>.4.</w:t>
      </w:r>
      <w:r w:rsidR="007F47C1">
        <w:rPr>
          <w:color w:val="000000" w:themeColor="text1"/>
          <w:sz w:val="24"/>
          <w:szCs w:val="24"/>
        </w:rPr>
        <w:t xml:space="preserve"> </w:t>
      </w:r>
      <w:r w:rsidR="00D042E6" w:rsidRPr="00D042E6">
        <w:rPr>
          <w:color w:val="000000" w:themeColor="text1"/>
          <w:sz w:val="24"/>
          <w:szCs w:val="24"/>
        </w:rPr>
        <w:t>при прекратяване на процедурата гаранциите на всички участници се освобождават в срок 3 работни дни след влизането в сила на заповедта за прекратяване.</w:t>
      </w:r>
      <w:r w:rsidR="00DC219D">
        <w:rPr>
          <w:color w:val="000000" w:themeColor="text1"/>
          <w:sz w:val="24"/>
          <w:szCs w:val="24"/>
        </w:rPr>
        <w:t xml:space="preserve"> </w:t>
      </w:r>
      <w:r w:rsidR="00D042E6" w:rsidRPr="00D042E6">
        <w:rPr>
          <w:color w:val="000000" w:themeColor="text1"/>
          <w:sz w:val="24"/>
          <w:szCs w:val="24"/>
        </w:rPr>
        <w:t>Възложителят освобождава гаранциите, без да дължи лихви за периода, през който средствата законно са престояли при него.</w:t>
      </w:r>
    </w:p>
    <w:p w:rsidR="00D042E6" w:rsidRPr="00D042E6" w:rsidRDefault="00D042E6" w:rsidP="00DC219D">
      <w:pPr>
        <w:numPr>
          <w:ilvl w:val="1"/>
          <w:numId w:val="1"/>
        </w:numPr>
        <w:ind w:left="0" w:firstLine="735"/>
        <w:jc w:val="both"/>
        <w:rPr>
          <w:b/>
          <w:color w:val="000000" w:themeColor="text1"/>
          <w:sz w:val="24"/>
          <w:szCs w:val="24"/>
        </w:rPr>
      </w:pPr>
      <w:r w:rsidRPr="00D042E6">
        <w:rPr>
          <w:color w:val="000000" w:themeColor="text1"/>
          <w:sz w:val="24"/>
          <w:szCs w:val="24"/>
        </w:rPr>
        <w:t xml:space="preserve">Възложителят </w:t>
      </w:r>
      <w:r w:rsidRPr="00D042E6">
        <w:rPr>
          <w:b/>
          <w:color w:val="000000" w:themeColor="text1"/>
          <w:sz w:val="24"/>
          <w:szCs w:val="24"/>
        </w:rPr>
        <w:t xml:space="preserve">задържа </w:t>
      </w:r>
      <w:r w:rsidRPr="00D042E6">
        <w:rPr>
          <w:color w:val="000000" w:themeColor="text1"/>
          <w:sz w:val="24"/>
          <w:szCs w:val="24"/>
        </w:rPr>
        <w:t xml:space="preserve">гаранциите </w:t>
      </w:r>
      <w:r w:rsidRPr="00D042E6">
        <w:rPr>
          <w:b/>
          <w:color w:val="000000" w:themeColor="text1"/>
          <w:sz w:val="24"/>
          <w:szCs w:val="24"/>
        </w:rPr>
        <w:t>за участие</w:t>
      </w:r>
      <w:r w:rsidRPr="00D042E6">
        <w:rPr>
          <w:color w:val="000000" w:themeColor="text1"/>
          <w:sz w:val="24"/>
          <w:szCs w:val="24"/>
        </w:rPr>
        <w:t>, когато кандидат в процедурата:</w:t>
      </w:r>
    </w:p>
    <w:p w:rsidR="00D042E6" w:rsidRPr="007F47C1" w:rsidRDefault="00DC219D" w:rsidP="00DC219D">
      <w:pPr>
        <w:ind w:firstLine="1035"/>
        <w:jc w:val="both"/>
        <w:rPr>
          <w:color w:val="000000" w:themeColor="text1"/>
          <w:sz w:val="24"/>
          <w:szCs w:val="24"/>
        </w:rPr>
      </w:pPr>
      <w:r w:rsidRPr="007F47C1">
        <w:rPr>
          <w:color w:val="000000" w:themeColor="text1"/>
          <w:sz w:val="24"/>
          <w:szCs w:val="24"/>
        </w:rPr>
        <w:t xml:space="preserve">3.3.1. </w:t>
      </w:r>
      <w:r w:rsidR="00D042E6" w:rsidRPr="007F47C1">
        <w:rPr>
          <w:color w:val="000000" w:themeColor="text1"/>
          <w:sz w:val="24"/>
          <w:szCs w:val="24"/>
        </w:rPr>
        <w:t>оттегля офертата след изтичането на срока за подаването ú - при открит конкурс;</w:t>
      </w:r>
    </w:p>
    <w:p w:rsidR="00D042E6" w:rsidRPr="007F47C1" w:rsidRDefault="00DC219D" w:rsidP="00DC219D">
      <w:pPr>
        <w:ind w:firstLine="1035"/>
        <w:jc w:val="both"/>
        <w:rPr>
          <w:color w:val="000000" w:themeColor="text1"/>
          <w:sz w:val="24"/>
          <w:szCs w:val="24"/>
        </w:rPr>
      </w:pPr>
      <w:r w:rsidRPr="007F47C1">
        <w:rPr>
          <w:color w:val="000000" w:themeColor="text1"/>
          <w:sz w:val="24"/>
          <w:szCs w:val="24"/>
        </w:rPr>
        <w:t xml:space="preserve">3.3.2. </w:t>
      </w:r>
      <w:r w:rsidR="00D042E6" w:rsidRPr="007F47C1">
        <w:rPr>
          <w:color w:val="000000" w:themeColor="text1"/>
          <w:sz w:val="24"/>
          <w:szCs w:val="24"/>
        </w:rPr>
        <w:t xml:space="preserve">е определен за изпълнител, но не изпълни задължението си да сключи договор по </w:t>
      </w:r>
      <w:hyperlink r:id="rId11">
        <w:r w:rsidR="00D042E6" w:rsidRPr="007F47C1">
          <w:rPr>
            <w:rStyle w:val="a8"/>
            <w:color w:val="000000" w:themeColor="text1"/>
            <w:sz w:val="24"/>
            <w:szCs w:val="24"/>
            <w:u w:val="none"/>
          </w:rPr>
          <w:t>чл. 35</w:t>
        </w:r>
      </w:hyperlink>
      <w:r w:rsidR="00D042E6" w:rsidRPr="007F47C1">
        <w:rPr>
          <w:color w:val="000000" w:themeColor="text1"/>
          <w:sz w:val="24"/>
          <w:szCs w:val="24"/>
        </w:rPr>
        <w:t xml:space="preserve"> от Наредбата;</w:t>
      </w:r>
    </w:p>
    <w:p w:rsidR="00D042E6" w:rsidRPr="007F47C1" w:rsidRDefault="00DC219D" w:rsidP="00DC219D">
      <w:pPr>
        <w:ind w:firstLine="993"/>
        <w:jc w:val="both"/>
        <w:rPr>
          <w:sz w:val="24"/>
          <w:szCs w:val="24"/>
        </w:rPr>
      </w:pPr>
      <w:r w:rsidRPr="007F47C1">
        <w:rPr>
          <w:color w:val="000000" w:themeColor="text1"/>
          <w:sz w:val="24"/>
          <w:szCs w:val="24"/>
        </w:rPr>
        <w:t xml:space="preserve">3.3.3. </w:t>
      </w:r>
      <w:r w:rsidR="00D042E6" w:rsidRPr="007F47C1">
        <w:rPr>
          <w:color w:val="000000" w:themeColor="text1"/>
          <w:sz w:val="24"/>
          <w:szCs w:val="24"/>
        </w:rPr>
        <w:t xml:space="preserve">не представи документите по </w:t>
      </w:r>
      <w:hyperlink r:id="rId12">
        <w:r w:rsidR="00D042E6" w:rsidRPr="007F47C1">
          <w:rPr>
            <w:rStyle w:val="a8"/>
            <w:color w:val="000000" w:themeColor="text1"/>
            <w:sz w:val="24"/>
            <w:szCs w:val="24"/>
            <w:u w:val="none"/>
          </w:rPr>
          <w:t>чл. 35, ал. 5</w:t>
        </w:r>
      </w:hyperlink>
      <w:r w:rsidR="00D042E6" w:rsidRPr="007F47C1">
        <w:rPr>
          <w:color w:val="000000" w:themeColor="text1"/>
          <w:sz w:val="24"/>
          <w:szCs w:val="24"/>
        </w:rPr>
        <w:t xml:space="preserve"> от Наред</w:t>
      </w:r>
      <w:r w:rsidR="00D042E6" w:rsidRPr="007F47C1">
        <w:rPr>
          <w:sz w:val="24"/>
          <w:szCs w:val="24"/>
        </w:rPr>
        <w:t>бата в определения срок.</w:t>
      </w:r>
    </w:p>
    <w:p w:rsidR="00D042E6" w:rsidRPr="00D042E6" w:rsidRDefault="00D042E6" w:rsidP="007F47C1">
      <w:pPr>
        <w:numPr>
          <w:ilvl w:val="1"/>
          <w:numId w:val="1"/>
        </w:numPr>
        <w:ind w:left="0" w:firstLine="735"/>
        <w:jc w:val="both"/>
        <w:rPr>
          <w:sz w:val="24"/>
          <w:szCs w:val="24"/>
        </w:rPr>
      </w:pPr>
      <w:r w:rsidRPr="00D042E6">
        <w:rPr>
          <w:sz w:val="24"/>
          <w:szCs w:val="24"/>
        </w:rPr>
        <w:t>При прекратяване на процедурата гаранциите на всички участници се освобождават в срок 3 работни дни след влизането в сила на заповедта за прекратяване.</w:t>
      </w:r>
    </w:p>
    <w:p w:rsidR="00D042E6" w:rsidRPr="00D042E6" w:rsidRDefault="00D042E6" w:rsidP="007F47C1">
      <w:pPr>
        <w:numPr>
          <w:ilvl w:val="1"/>
          <w:numId w:val="1"/>
        </w:numPr>
        <w:ind w:left="0" w:firstLine="735"/>
        <w:jc w:val="both"/>
        <w:rPr>
          <w:sz w:val="24"/>
          <w:szCs w:val="24"/>
        </w:rPr>
      </w:pPr>
      <w:r w:rsidRPr="00D042E6">
        <w:rPr>
          <w:sz w:val="24"/>
          <w:szCs w:val="24"/>
        </w:rPr>
        <w:t xml:space="preserve">Възложителят освобождава гаранциите по </w:t>
      </w:r>
      <w:r w:rsidR="00EA7A45">
        <w:rPr>
          <w:b/>
          <w:sz w:val="24"/>
          <w:szCs w:val="24"/>
        </w:rPr>
        <w:t>т. 2</w:t>
      </w:r>
      <w:r w:rsidRPr="00D042E6">
        <w:rPr>
          <w:b/>
          <w:sz w:val="24"/>
          <w:szCs w:val="24"/>
        </w:rPr>
        <w:t>.2.</w:t>
      </w:r>
      <w:r w:rsidRPr="00D042E6">
        <w:rPr>
          <w:sz w:val="24"/>
          <w:szCs w:val="24"/>
        </w:rPr>
        <w:t>, без да дължи лихви за периода, през който средствата законно са престояли при него.</w:t>
      </w:r>
    </w:p>
    <w:p w:rsidR="00A14846" w:rsidRPr="00A14846" w:rsidRDefault="00D042E6" w:rsidP="00A14846">
      <w:pPr>
        <w:ind w:firstLine="600"/>
        <w:jc w:val="both"/>
        <w:rPr>
          <w:b/>
          <w:bCs/>
          <w:sz w:val="24"/>
          <w:szCs w:val="24"/>
          <w:lang w:val="be-BY"/>
        </w:rPr>
      </w:pPr>
      <w:r w:rsidRPr="00D042E6">
        <w:rPr>
          <w:b/>
          <w:sz w:val="24"/>
          <w:szCs w:val="24"/>
        </w:rPr>
        <w:t>Гара</w:t>
      </w:r>
      <w:r w:rsidR="00297035">
        <w:rPr>
          <w:b/>
          <w:sz w:val="24"/>
          <w:szCs w:val="24"/>
        </w:rPr>
        <w:t>нцията за изпълнение на услугите</w:t>
      </w:r>
      <w:r w:rsidRPr="00D042E6">
        <w:rPr>
          <w:b/>
          <w:sz w:val="24"/>
          <w:szCs w:val="24"/>
        </w:rPr>
        <w:t xml:space="preserve"> е в размер на 5% от </w:t>
      </w:r>
      <w:r w:rsidRPr="00D042E6">
        <w:rPr>
          <w:sz w:val="24"/>
          <w:szCs w:val="24"/>
        </w:rPr>
        <w:t xml:space="preserve">общата стойност </w:t>
      </w:r>
      <w:r w:rsidRPr="00D042E6">
        <w:rPr>
          <w:b/>
          <w:sz w:val="24"/>
          <w:szCs w:val="24"/>
        </w:rPr>
        <w:lastRenderedPageBreak/>
        <w:t xml:space="preserve">достигната </w:t>
      </w:r>
      <w:r w:rsidRPr="00D042E6">
        <w:rPr>
          <w:sz w:val="24"/>
          <w:szCs w:val="24"/>
        </w:rPr>
        <w:t xml:space="preserve">след </w:t>
      </w:r>
      <w:r w:rsidRPr="00D042E6">
        <w:rPr>
          <w:b/>
          <w:sz w:val="24"/>
          <w:szCs w:val="24"/>
        </w:rPr>
        <w:t xml:space="preserve">проведената процедура </w:t>
      </w:r>
      <w:r w:rsidRPr="00D042E6">
        <w:rPr>
          <w:sz w:val="24"/>
          <w:szCs w:val="24"/>
        </w:rPr>
        <w:t xml:space="preserve">за възлагане изпълнението </w:t>
      </w:r>
      <w:r w:rsidRPr="00D042E6">
        <w:rPr>
          <w:b/>
          <w:sz w:val="24"/>
          <w:szCs w:val="24"/>
        </w:rPr>
        <w:t xml:space="preserve">на дейностите в </w:t>
      </w:r>
      <w:r w:rsidR="00297035">
        <w:rPr>
          <w:sz w:val="24"/>
          <w:szCs w:val="24"/>
        </w:rPr>
        <w:t>Обектите</w:t>
      </w:r>
      <w:r w:rsidRPr="00D042E6">
        <w:rPr>
          <w:sz w:val="24"/>
          <w:szCs w:val="24"/>
        </w:rPr>
        <w:t xml:space="preserve"> </w:t>
      </w:r>
      <w:r w:rsidRPr="00D042E6">
        <w:rPr>
          <w:b/>
          <w:sz w:val="24"/>
          <w:szCs w:val="24"/>
        </w:rPr>
        <w:t xml:space="preserve">и се определя съгласно </w:t>
      </w:r>
      <w:r w:rsidRPr="00D042E6">
        <w:rPr>
          <w:sz w:val="24"/>
          <w:szCs w:val="24"/>
        </w:rPr>
        <w:t>чл.9а, ал.5 т.3 от „Наредбата ”</w:t>
      </w:r>
      <w:r w:rsidRPr="00D042E6">
        <w:rPr>
          <w:b/>
          <w:sz w:val="24"/>
          <w:szCs w:val="24"/>
        </w:rPr>
        <w:t xml:space="preserve">, </w:t>
      </w:r>
      <w:r w:rsidRPr="00D042E6">
        <w:rPr>
          <w:sz w:val="24"/>
          <w:szCs w:val="24"/>
        </w:rPr>
        <w:t xml:space="preserve">внесена по сметката </w:t>
      </w:r>
      <w:proofErr w:type="spellStart"/>
      <w:r w:rsidRPr="00D042E6">
        <w:rPr>
          <w:sz w:val="24"/>
          <w:szCs w:val="24"/>
        </w:rPr>
        <w:t>нa</w:t>
      </w:r>
      <w:proofErr w:type="spellEnd"/>
      <w:r w:rsidR="00A14846" w:rsidRPr="00A14846">
        <w:rPr>
          <w:sz w:val="24"/>
          <w:szCs w:val="24"/>
        </w:rPr>
        <w:t xml:space="preserve">- </w:t>
      </w:r>
      <w:r w:rsidR="00A14846" w:rsidRPr="00A14846">
        <w:rPr>
          <w:b/>
          <w:bCs/>
          <w:sz w:val="24"/>
          <w:szCs w:val="24"/>
        </w:rPr>
        <w:t xml:space="preserve"> </w:t>
      </w:r>
      <w:r w:rsidR="00A14846" w:rsidRPr="00A14846">
        <w:rPr>
          <w:b/>
          <w:bCs/>
          <w:sz w:val="24"/>
          <w:szCs w:val="24"/>
          <w:lang w:val="be-BY"/>
        </w:rPr>
        <w:t>ТП ДГС</w:t>
      </w:r>
      <w:r w:rsidR="00A14846" w:rsidRPr="00A14846">
        <w:rPr>
          <w:b/>
          <w:bCs/>
          <w:sz w:val="24"/>
          <w:szCs w:val="24"/>
        </w:rPr>
        <w:t xml:space="preserve"> Свиленград</w:t>
      </w:r>
      <w:r w:rsidR="00A14846" w:rsidRPr="00A14846">
        <w:rPr>
          <w:b/>
          <w:bCs/>
          <w:sz w:val="24"/>
          <w:szCs w:val="24"/>
          <w:lang w:val="be-BY"/>
        </w:rPr>
        <w:t>:</w:t>
      </w:r>
    </w:p>
    <w:p w:rsidR="00A14846" w:rsidRPr="00A14846" w:rsidRDefault="00A14846" w:rsidP="00A14846">
      <w:pPr>
        <w:ind w:firstLine="672"/>
        <w:jc w:val="both"/>
        <w:rPr>
          <w:b/>
          <w:bCs/>
          <w:color w:val="000000"/>
          <w:spacing w:val="1"/>
          <w:sz w:val="24"/>
          <w:szCs w:val="24"/>
          <w:lang w:eastAsia="bg-BG"/>
        </w:rPr>
      </w:pPr>
      <w:r w:rsidRPr="00A14846">
        <w:rPr>
          <w:b/>
          <w:bCs/>
          <w:color w:val="000000"/>
          <w:spacing w:val="-5"/>
          <w:sz w:val="24"/>
          <w:szCs w:val="24"/>
          <w:lang w:eastAsia="bg-BG"/>
        </w:rPr>
        <w:t xml:space="preserve">ЮИДП </w:t>
      </w:r>
      <w:r w:rsidRPr="00A14846">
        <w:rPr>
          <w:b/>
          <w:bCs/>
          <w:color w:val="000000"/>
          <w:spacing w:val="-5"/>
          <w:sz w:val="24"/>
          <w:szCs w:val="24"/>
          <w:lang w:val="be-BY" w:eastAsia="bg-BG"/>
        </w:rPr>
        <w:t>ТП ДГС Свиленград</w:t>
      </w:r>
      <w:r w:rsidRPr="00A14846">
        <w:rPr>
          <w:b/>
          <w:bCs/>
          <w:color w:val="000000"/>
          <w:spacing w:val="1"/>
          <w:sz w:val="24"/>
          <w:szCs w:val="24"/>
          <w:lang w:eastAsia="bg-BG"/>
        </w:rPr>
        <w:t>:</w:t>
      </w:r>
    </w:p>
    <w:p w:rsidR="00A14846" w:rsidRPr="00A14846" w:rsidRDefault="00A14846" w:rsidP="00A14846">
      <w:pPr>
        <w:ind w:firstLine="600"/>
        <w:jc w:val="both"/>
        <w:rPr>
          <w:b/>
          <w:bCs/>
          <w:sz w:val="24"/>
          <w:szCs w:val="24"/>
          <w:lang w:val="be-BY"/>
        </w:rPr>
      </w:pPr>
      <w:r w:rsidRPr="00A14846">
        <w:rPr>
          <w:b/>
          <w:bCs/>
          <w:i/>
          <w:iCs/>
          <w:sz w:val="24"/>
          <w:szCs w:val="24"/>
        </w:rPr>
        <w:t xml:space="preserve"> IBAN</w:t>
      </w:r>
      <w:r w:rsidRPr="00A14846">
        <w:rPr>
          <w:b/>
          <w:bCs/>
          <w:i/>
          <w:iCs/>
          <w:sz w:val="24"/>
          <w:szCs w:val="24"/>
          <w:lang w:val="ru-RU"/>
        </w:rPr>
        <w:t>:</w:t>
      </w:r>
      <w:r w:rsidRPr="00A14846">
        <w:rPr>
          <w:b/>
          <w:bCs/>
          <w:i/>
          <w:iCs/>
          <w:sz w:val="24"/>
          <w:szCs w:val="24"/>
        </w:rPr>
        <w:t xml:space="preserve"> </w:t>
      </w:r>
      <w:r w:rsidRPr="00A14846">
        <w:rPr>
          <w:rFonts w:ascii="Calibri" w:hAnsi="Calibri"/>
          <w:b/>
          <w:i/>
          <w:sz w:val="24"/>
          <w:szCs w:val="24"/>
        </w:rPr>
        <w:t>BG</w:t>
      </w:r>
      <w:r w:rsidRPr="00A14846">
        <w:rPr>
          <w:rFonts w:ascii="Calibri" w:hAnsi="Calibri"/>
          <w:b/>
          <w:i/>
          <w:sz w:val="24"/>
          <w:szCs w:val="24"/>
          <w:lang w:val="be-BY"/>
        </w:rPr>
        <w:t>13</w:t>
      </w:r>
      <w:r w:rsidRPr="00A14846">
        <w:rPr>
          <w:rFonts w:ascii="Calibri" w:hAnsi="Calibri"/>
          <w:b/>
          <w:i/>
          <w:sz w:val="24"/>
          <w:szCs w:val="24"/>
        </w:rPr>
        <w:t xml:space="preserve"> CECB 9790 10F0 2135 00, BIC CECBBGSF</w:t>
      </w:r>
      <w:r w:rsidRPr="00A14846">
        <w:rPr>
          <w:rFonts w:ascii="Calibri" w:hAnsi="Calibri"/>
          <w:b/>
          <w:i/>
          <w:sz w:val="24"/>
          <w:szCs w:val="24"/>
          <w:lang w:val="ru-RU"/>
        </w:rPr>
        <w:t xml:space="preserve">, </w:t>
      </w:r>
      <w:r w:rsidRPr="00A14846">
        <w:rPr>
          <w:rFonts w:ascii="Calibri" w:hAnsi="Calibri"/>
          <w:b/>
          <w:i/>
          <w:sz w:val="24"/>
          <w:szCs w:val="24"/>
          <w:lang w:val="be-BY"/>
        </w:rPr>
        <w:t>банка “ЦКБ”,</w:t>
      </w:r>
      <w:r w:rsidRPr="00A14846">
        <w:rPr>
          <w:b/>
          <w:bCs/>
          <w:i/>
          <w:iCs/>
          <w:sz w:val="24"/>
          <w:szCs w:val="24"/>
          <w:lang w:val="be-BY"/>
        </w:rPr>
        <w:t xml:space="preserve"> </w:t>
      </w:r>
      <w:r w:rsidRPr="00A14846">
        <w:rPr>
          <w:b/>
          <w:bCs/>
          <w:i/>
          <w:iCs/>
          <w:sz w:val="24"/>
          <w:szCs w:val="24"/>
        </w:rPr>
        <w:t>AД клон Хасково,</w:t>
      </w:r>
      <w:r w:rsidRPr="00A14846">
        <w:rPr>
          <w:b/>
          <w:bCs/>
          <w:spacing w:val="1"/>
          <w:sz w:val="24"/>
          <w:szCs w:val="24"/>
          <w:lang w:eastAsia="bg-BG"/>
        </w:rPr>
        <w:t xml:space="preserve"> </w:t>
      </w:r>
      <w:r w:rsidRPr="00A14846">
        <w:rPr>
          <w:b/>
          <w:bCs/>
          <w:color w:val="000000"/>
          <w:spacing w:val="1"/>
          <w:sz w:val="24"/>
          <w:szCs w:val="24"/>
          <w:lang w:eastAsia="bg-BG"/>
        </w:rPr>
        <w:t xml:space="preserve"> </w:t>
      </w:r>
    </w:p>
    <w:p w:rsidR="00D042E6" w:rsidRPr="00D042E6" w:rsidRDefault="00D042E6" w:rsidP="00A14846">
      <w:pPr>
        <w:rPr>
          <w:b/>
          <w:sz w:val="24"/>
          <w:szCs w:val="24"/>
        </w:rPr>
      </w:pPr>
      <w:r w:rsidRPr="00D042E6">
        <w:rPr>
          <w:sz w:val="24"/>
          <w:szCs w:val="24"/>
        </w:rPr>
        <w:t xml:space="preserve">и се представя </w:t>
      </w:r>
      <w:r w:rsidRPr="00D042E6">
        <w:rPr>
          <w:b/>
          <w:sz w:val="24"/>
          <w:szCs w:val="24"/>
        </w:rPr>
        <w:t xml:space="preserve">преди сключването </w:t>
      </w:r>
      <w:r w:rsidRPr="00D042E6">
        <w:rPr>
          <w:sz w:val="24"/>
          <w:szCs w:val="24"/>
        </w:rPr>
        <w:t xml:space="preserve">на договора за възлагане на дейности, съгласно чл.35, ал.5, т.3от </w:t>
      </w:r>
      <w:r w:rsidRPr="00D042E6">
        <w:rPr>
          <w:b/>
          <w:sz w:val="24"/>
          <w:szCs w:val="24"/>
        </w:rPr>
        <w:t>„</w:t>
      </w:r>
      <w:r w:rsidR="007F47C1">
        <w:rPr>
          <w:sz w:val="24"/>
          <w:szCs w:val="24"/>
        </w:rPr>
        <w:t>Наредбата</w:t>
      </w:r>
      <w:r w:rsidRPr="00D042E6">
        <w:rPr>
          <w:b/>
          <w:sz w:val="24"/>
          <w:szCs w:val="24"/>
        </w:rPr>
        <w:t>”.</w:t>
      </w:r>
    </w:p>
    <w:p w:rsidR="00D042E6" w:rsidRPr="00D042E6" w:rsidRDefault="00D042E6" w:rsidP="006C0949">
      <w:pPr>
        <w:numPr>
          <w:ilvl w:val="1"/>
          <w:numId w:val="1"/>
        </w:numPr>
        <w:ind w:left="0" w:firstLine="735"/>
        <w:jc w:val="both"/>
        <w:rPr>
          <w:b/>
          <w:sz w:val="24"/>
          <w:szCs w:val="24"/>
        </w:rPr>
      </w:pPr>
      <w:r w:rsidRPr="00D042E6">
        <w:rPr>
          <w:sz w:val="24"/>
          <w:szCs w:val="24"/>
        </w:rPr>
        <w:t xml:space="preserve">Условията и сроковете за </w:t>
      </w:r>
      <w:r w:rsidRPr="00D042E6">
        <w:rPr>
          <w:b/>
          <w:sz w:val="24"/>
          <w:szCs w:val="24"/>
        </w:rPr>
        <w:t xml:space="preserve">задържане </w:t>
      </w:r>
      <w:r w:rsidRPr="00D042E6">
        <w:rPr>
          <w:sz w:val="24"/>
          <w:szCs w:val="24"/>
        </w:rPr>
        <w:t xml:space="preserve">или </w:t>
      </w:r>
      <w:r w:rsidRPr="00D042E6">
        <w:rPr>
          <w:b/>
          <w:sz w:val="24"/>
          <w:szCs w:val="24"/>
        </w:rPr>
        <w:t xml:space="preserve">освобождаване </w:t>
      </w:r>
      <w:r w:rsidRPr="00D042E6">
        <w:rPr>
          <w:sz w:val="24"/>
          <w:szCs w:val="24"/>
        </w:rPr>
        <w:t xml:space="preserve">на гаранцията за изпълнение се </w:t>
      </w:r>
      <w:r w:rsidRPr="00D042E6">
        <w:rPr>
          <w:b/>
          <w:sz w:val="24"/>
          <w:szCs w:val="24"/>
        </w:rPr>
        <w:t xml:space="preserve">уреждат в договора </w:t>
      </w:r>
      <w:r w:rsidRPr="00D042E6">
        <w:rPr>
          <w:sz w:val="24"/>
          <w:szCs w:val="24"/>
        </w:rPr>
        <w:t>за възлагане на дейности.</w:t>
      </w:r>
    </w:p>
    <w:p w:rsidR="00D042E6" w:rsidRPr="00D042E6" w:rsidRDefault="00D042E6" w:rsidP="00D042E6">
      <w:pPr>
        <w:numPr>
          <w:ilvl w:val="0"/>
          <w:numId w:val="1"/>
        </w:numPr>
        <w:ind w:left="0" w:firstLine="1035"/>
        <w:jc w:val="both"/>
        <w:rPr>
          <w:b/>
          <w:bCs/>
          <w:sz w:val="24"/>
          <w:szCs w:val="24"/>
        </w:rPr>
      </w:pPr>
      <w:r w:rsidRPr="00D042E6">
        <w:rPr>
          <w:b/>
          <w:bCs/>
          <w:sz w:val="24"/>
          <w:szCs w:val="24"/>
        </w:rPr>
        <w:t>ПРАВНИ, ТЕХНИЧЕСКИ И КВАЛИФИКАЦИОННИ ИЗИСКВАНИЯ КЪМ КАНДИДАТИТЕ:</w:t>
      </w:r>
    </w:p>
    <w:p w:rsidR="00D042E6" w:rsidRPr="00D042E6" w:rsidRDefault="00D042E6" w:rsidP="000E64AC">
      <w:pPr>
        <w:ind w:firstLine="708"/>
        <w:jc w:val="both"/>
        <w:rPr>
          <w:sz w:val="24"/>
          <w:szCs w:val="24"/>
        </w:rPr>
      </w:pPr>
      <w:r w:rsidRPr="00D042E6">
        <w:rPr>
          <w:sz w:val="24"/>
          <w:szCs w:val="24"/>
        </w:rPr>
        <w:t xml:space="preserve">За да бъдат допуснати до участие в открития конкурс кандидатите, трябва да отговарят на показатели за минимално </w:t>
      </w:r>
      <w:r w:rsidRPr="00D042E6">
        <w:rPr>
          <w:b/>
          <w:sz w:val="24"/>
          <w:szCs w:val="24"/>
        </w:rPr>
        <w:t xml:space="preserve">техническо </w:t>
      </w:r>
      <w:r w:rsidRPr="00D042E6">
        <w:rPr>
          <w:sz w:val="24"/>
          <w:szCs w:val="24"/>
        </w:rPr>
        <w:t xml:space="preserve">оборудване и </w:t>
      </w:r>
      <w:r w:rsidRPr="00D042E6">
        <w:rPr>
          <w:b/>
          <w:sz w:val="24"/>
          <w:szCs w:val="24"/>
        </w:rPr>
        <w:t xml:space="preserve">професионално- квалификационни </w:t>
      </w:r>
      <w:r w:rsidRPr="00D042E6">
        <w:rPr>
          <w:sz w:val="24"/>
          <w:szCs w:val="24"/>
        </w:rPr>
        <w:t>изисквания на заетите за работа лица, както следва:</w:t>
      </w:r>
    </w:p>
    <w:p w:rsidR="00D042E6" w:rsidRPr="00D042E6" w:rsidRDefault="00D042E6" w:rsidP="00D042E6">
      <w:pPr>
        <w:numPr>
          <w:ilvl w:val="1"/>
          <w:numId w:val="1"/>
        </w:numPr>
        <w:jc w:val="both"/>
        <w:rPr>
          <w:sz w:val="24"/>
          <w:szCs w:val="24"/>
        </w:rPr>
      </w:pPr>
      <w:r w:rsidRPr="00D042E6">
        <w:rPr>
          <w:sz w:val="24"/>
          <w:szCs w:val="24"/>
        </w:rPr>
        <w:t xml:space="preserve">Кандидатите да </w:t>
      </w:r>
      <w:r w:rsidRPr="00D042E6">
        <w:rPr>
          <w:b/>
          <w:sz w:val="24"/>
          <w:szCs w:val="24"/>
        </w:rPr>
        <w:t>бъдат търговци</w:t>
      </w:r>
      <w:r w:rsidRPr="00D042E6">
        <w:rPr>
          <w:sz w:val="24"/>
          <w:szCs w:val="24"/>
        </w:rPr>
        <w:t>.</w:t>
      </w:r>
    </w:p>
    <w:p w:rsidR="00D042E6" w:rsidRPr="00D042E6" w:rsidRDefault="00D042E6" w:rsidP="000E64AC">
      <w:pPr>
        <w:numPr>
          <w:ilvl w:val="1"/>
          <w:numId w:val="1"/>
        </w:numPr>
        <w:ind w:left="0" w:firstLine="735"/>
        <w:jc w:val="both"/>
        <w:rPr>
          <w:sz w:val="24"/>
          <w:szCs w:val="24"/>
        </w:rPr>
      </w:pPr>
      <w:r w:rsidRPr="00D042E6">
        <w:rPr>
          <w:sz w:val="24"/>
          <w:szCs w:val="24"/>
        </w:rPr>
        <w:t xml:space="preserve">Кандидатите да са </w:t>
      </w:r>
      <w:r w:rsidRPr="00D042E6">
        <w:rPr>
          <w:b/>
          <w:sz w:val="24"/>
          <w:szCs w:val="24"/>
        </w:rPr>
        <w:t xml:space="preserve">вписани в публичния регистър в ИАГ </w:t>
      </w:r>
      <w:r w:rsidRPr="00D042E6">
        <w:rPr>
          <w:sz w:val="24"/>
          <w:szCs w:val="24"/>
        </w:rPr>
        <w:t>(</w:t>
      </w:r>
      <w:r w:rsidRPr="00D042E6">
        <w:rPr>
          <w:i/>
          <w:sz w:val="24"/>
          <w:szCs w:val="24"/>
        </w:rPr>
        <w:t xml:space="preserve">по ред и при условия, съгласно чл.235 и чл. 241 от ЗГ) </w:t>
      </w:r>
      <w:r w:rsidRPr="00D042E6">
        <w:rPr>
          <w:sz w:val="24"/>
          <w:szCs w:val="24"/>
        </w:rPr>
        <w:t>за дейността за която кандидатстват.</w:t>
      </w:r>
    </w:p>
    <w:p w:rsidR="00D042E6" w:rsidRPr="00D042E6" w:rsidRDefault="00D042E6" w:rsidP="000E64AC">
      <w:pPr>
        <w:numPr>
          <w:ilvl w:val="1"/>
          <w:numId w:val="1"/>
        </w:numPr>
        <w:ind w:left="0" w:firstLine="735"/>
        <w:jc w:val="both"/>
        <w:rPr>
          <w:sz w:val="24"/>
          <w:szCs w:val="24"/>
        </w:rPr>
      </w:pPr>
      <w:r w:rsidRPr="00D042E6">
        <w:rPr>
          <w:sz w:val="24"/>
          <w:szCs w:val="24"/>
        </w:rPr>
        <w:t>Член на управителният орган на кандидата или физическо лице с което кандидата има сключен трудов договор трябва да е вписан в регистъра за упражняване на лесовъдска практика за дейността.</w:t>
      </w:r>
    </w:p>
    <w:p w:rsidR="00D042E6" w:rsidRPr="00D042E6" w:rsidRDefault="00D042E6" w:rsidP="000E64AC">
      <w:pPr>
        <w:numPr>
          <w:ilvl w:val="1"/>
          <w:numId w:val="1"/>
        </w:numPr>
        <w:ind w:left="0" w:firstLine="735"/>
        <w:jc w:val="both"/>
        <w:rPr>
          <w:sz w:val="24"/>
          <w:szCs w:val="24"/>
        </w:rPr>
      </w:pPr>
      <w:r w:rsidRPr="00D042E6">
        <w:rPr>
          <w:sz w:val="24"/>
          <w:szCs w:val="24"/>
        </w:rPr>
        <w:t xml:space="preserve">Кандидатът трябва да декларира, че </w:t>
      </w:r>
      <w:r w:rsidRPr="00D042E6">
        <w:rPr>
          <w:b/>
          <w:sz w:val="24"/>
          <w:szCs w:val="24"/>
        </w:rPr>
        <w:t>не е осъден с влязла в сила присъда</w:t>
      </w:r>
      <w:r w:rsidRPr="00D042E6">
        <w:rPr>
          <w:i/>
          <w:sz w:val="24"/>
          <w:szCs w:val="24"/>
        </w:rPr>
        <w:t xml:space="preserve">, освен ако е реабилитиран, </w:t>
      </w:r>
      <w:r w:rsidRPr="00D042E6">
        <w:rPr>
          <w:sz w:val="24"/>
          <w:szCs w:val="24"/>
        </w:rPr>
        <w:t>за престъпление по чл.194-217, 219-260, 301-307, 321 и 321а от НК</w:t>
      </w:r>
      <w:r w:rsidR="000E64AC">
        <w:rPr>
          <w:sz w:val="24"/>
          <w:szCs w:val="24"/>
        </w:rPr>
        <w:t>.</w:t>
      </w:r>
    </w:p>
    <w:p w:rsidR="00D042E6" w:rsidRPr="00D042E6" w:rsidRDefault="00D042E6" w:rsidP="00D042E6">
      <w:pPr>
        <w:numPr>
          <w:ilvl w:val="1"/>
          <w:numId w:val="1"/>
        </w:numPr>
        <w:ind w:left="142" w:firstLine="593"/>
        <w:jc w:val="both"/>
        <w:rPr>
          <w:sz w:val="24"/>
          <w:szCs w:val="24"/>
        </w:rPr>
      </w:pPr>
      <w:r w:rsidRPr="00D042E6">
        <w:rPr>
          <w:sz w:val="24"/>
          <w:szCs w:val="24"/>
        </w:rPr>
        <w:t xml:space="preserve">Да </w:t>
      </w:r>
      <w:r w:rsidRPr="00D042E6">
        <w:rPr>
          <w:b/>
          <w:sz w:val="24"/>
          <w:szCs w:val="24"/>
        </w:rPr>
        <w:t xml:space="preserve">не е обявен </w:t>
      </w:r>
      <w:r w:rsidRPr="00D042E6">
        <w:rPr>
          <w:sz w:val="24"/>
          <w:szCs w:val="24"/>
        </w:rPr>
        <w:t xml:space="preserve">в несъстоятелност и да </w:t>
      </w:r>
      <w:r w:rsidRPr="00D042E6">
        <w:rPr>
          <w:b/>
          <w:sz w:val="24"/>
          <w:szCs w:val="24"/>
        </w:rPr>
        <w:t xml:space="preserve">не е в производство </w:t>
      </w:r>
      <w:r w:rsidRPr="00D042E6">
        <w:rPr>
          <w:sz w:val="24"/>
          <w:szCs w:val="24"/>
        </w:rPr>
        <w:t>по обявяване в несъстоятелност.</w:t>
      </w:r>
    </w:p>
    <w:p w:rsidR="00D042E6" w:rsidRPr="00D042E6" w:rsidRDefault="00D042E6" w:rsidP="00D042E6">
      <w:pPr>
        <w:numPr>
          <w:ilvl w:val="1"/>
          <w:numId w:val="1"/>
        </w:numPr>
        <w:jc w:val="both"/>
        <w:rPr>
          <w:sz w:val="24"/>
          <w:szCs w:val="24"/>
        </w:rPr>
      </w:pPr>
      <w:r w:rsidRPr="00D042E6">
        <w:rPr>
          <w:sz w:val="24"/>
          <w:szCs w:val="24"/>
        </w:rPr>
        <w:t xml:space="preserve">Да </w:t>
      </w:r>
      <w:r w:rsidRPr="00D042E6">
        <w:rPr>
          <w:b/>
          <w:sz w:val="24"/>
          <w:szCs w:val="24"/>
        </w:rPr>
        <w:t xml:space="preserve">не е в производство </w:t>
      </w:r>
      <w:r w:rsidRPr="00D042E6">
        <w:rPr>
          <w:sz w:val="24"/>
          <w:szCs w:val="24"/>
        </w:rPr>
        <w:t>по ликвидация.</w:t>
      </w:r>
    </w:p>
    <w:p w:rsidR="00AB5514" w:rsidRPr="00D042E6" w:rsidRDefault="00D042E6" w:rsidP="00D042E6">
      <w:pPr>
        <w:numPr>
          <w:ilvl w:val="1"/>
          <w:numId w:val="1"/>
        </w:numPr>
        <w:jc w:val="both"/>
        <w:rPr>
          <w:sz w:val="24"/>
          <w:szCs w:val="24"/>
        </w:rPr>
      </w:pPr>
      <w:r w:rsidRPr="00D042E6">
        <w:rPr>
          <w:sz w:val="24"/>
          <w:szCs w:val="24"/>
        </w:rPr>
        <w:t xml:space="preserve">Да </w:t>
      </w:r>
      <w:r w:rsidRPr="00D042E6">
        <w:rPr>
          <w:b/>
          <w:sz w:val="24"/>
          <w:szCs w:val="24"/>
        </w:rPr>
        <w:t xml:space="preserve">не е лишен </w:t>
      </w:r>
      <w:r w:rsidRPr="00D042E6">
        <w:rPr>
          <w:sz w:val="24"/>
          <w:szCs w:val="24"/>
        </w:rPr>
        <w:t>от правото да осъществява търговска дейност.</w:t>
      </w:r>
    </w:p>
    <w:p w:rsidR="00D042E6" w:rsidRPr="00D042E6" w:rsidRDefault="00D042E6" w:rsidP="00FF7540">
      <w:pPr>
        <w:numPr>
          <w:ilvl w:val="1"/>
          <w:numId w:val="1"/>
        </w:numPr>
        <w:tabs>
          <w:tab w:val="left" w:pos="1276"/>
        </w:tabs>
        <w:ind w:left="142" w:firstLine="593"/>
        <w:jc w:val="both"/>
        <w:rPr>
          <w:sz w:val="24"/>
          <w:szCs w:val="24"/>
        </w:rPr>
      </w:pPr>
      <w:r w:rsidRPr="00D042E6">
        <w:rPr>
          <w:sz w:val="24"/>
          <w:szCs w:val="24"/>
        </w:rPr>
        <w:t xml:space="preserve">Да </w:t>
      </w:r>
      <w:r w:rsidRPr="00D042E6">
        <w:rPr>
          <w:b/>
          <w:sz w:val="24"/>
          <w:szCs w:val="24"/>
        </w:rPr>
        <w:t xml:space="preserve">не е свързано лице </w:t>
      </w:r>
      <w:r w:rsidRPr="00D042E6">
        <w:rPr>
          <w:sz w:val="24"/>
          <w:szCs w:val="24"/>
        </w:rPr>
        <w:t xml:space="preserve">по смисъла на </w:t>
      </w:r>
      <w:r w:rsidRPr="00D042E6">
        <w:rPr>
          <w:b/>
          <w:sz w:val="24"/>
          <w:szCs w:val="24"/>
        </w:rPr>
        <w:t xml:space="preserve">§ 1, т. 15 </w:t>
      </w:r>
      <w:r w:rsidR="008E6771" w:rsidRPr="00794985">
        <w:rPr>
          <w:color w:val="000000"/>
          <w:sz w:val="24"/>
          <w:szCs w:val="24"/>
          <w:lang w:eastAsia="bg-BG"/>
        </w:rPr>
        <w:t>от допълнителната разпоредба на ЗПКОНПИ с директора на „Югоизточно държавно предприятие“ ДП, гр. Сливен и директор</w:t>
      </w:r>
      <w:r w:rsidR="008E6771" w:rsidRPr="00794985">
        <w:rPr>
          <w:b/>
          <w:color w:val="000000"/>
          <w:sz w:val="24"/>
          <w:szCs w:val="24"/>
          <w:lang w:eastAsia="bg-BG"/>
        </w:rPr>
        <w:t>а</w:t>
      </w:r>
      <w:r w:rsidR="008E6771" w:rsidRPr="00794985">
        <w:rPr>
          <w:color w:val="000000"/>
          <w:sz w:val="24"/>
          <w:szCs w:val="24"/>
          <w:lang w:eastAsia="bg-BG"/>
        </w:rPr>
        <w:t xml:space="preserve"> на </w:t>
      </w:r>
      <w:r w:rsidR="008E6771" w:rsidRPr="00794985">
        <w:rPr>
          <w:sz w:val="24"/>
          <w:szCs w:val="24"/>
        </w:rPr>
        <w:t xml:space="preserve">ТП ДГС </w:t>
      </w:r>
      <w:r w:rsidR="00952316">
        <w:rPr>
          <w:sz w:val="24"/>
          <w:szCs w:val="24"/>
        </w:rPr>
        <w:t>Свиленград</w:t>
      </w:r>
      <w:r w:rsidR="008E6771" w:rsidRPr="00794985">
        <w:rPr>
          <w:sz w:val="24"/>
          <w:szCs w:val="24"/>
        </w:rPr>
        <w:t xml:space="preserve">, представляващо </w:t>
      </w:r>
      <w:proofErr w:type="spellStart"/>
      <w:r w:rsidR="008E6771" w:rsidRPr="00794985">
        <w:rPr>
          <w:sz w:val="24"/>
          <w:szCs w:val="24"/>
        </w:rPr>
        <w:t>относимо</w:t>
      </w:r>
      <w:proofErr w:type="spellEnd"/>
      <w:r w:rsidR="008E6771" w:rsidRPr="00794985">
        <w:rPr>
          <w:sz w:val="24"/>
          <w:szCs w:val="24"/>
        </w:rPr>
        <w:t xml:space="preserve"> основание</w:t>
      </w:r>
      <w:r w:rsidR="008E6771" w:rsidRPr="00794985">
        <w:rPr>
          <w:b/>
          <w:sz w:val="24"/>
          <w:szCs w:val="24"/>
        </w:rPr>
        <w:t xml:space="preserve"> </w:t>
      </w:r>
      <w:r w:rsidR="008E6771" w:rsidRPr="00794985">
        <w:rPr>
          <w:sz w:val="24"/>
          <w:szCs w:val="24"/>
          <w:lang w:eastAsia="bg-BG"/>
        </w:rPr>
        <w:t xml:space="preserve">към изискването </w:t>
      </w:r>
      <w:r w:rsidR="008E6771" w:rsidRPr="00794985">
        <w:rPr>
          <w:bCs/>
          <w:sz w:val="24"/>
          <w:szCs w:val="24"/>
        </w:rPr>
        <w:t>на §1, т. 9 от ДР на Закона за противодействие на корупцията (ЗПК) (</w:t>
      </w:r>
      <w:proofErr w:type="spellStart"/>
      <w:r w:rsidR="008E6771" w:rsidRPr="00794985">
        <w:rPr>
          <w:sz w:val="24"/>
          <w:szCs w:val="24"/>
          <w:lang w:eastAsia="bg-BG"/>
        </w:rPr>
        <w:t>Oбн</w:t>
      </w:r>
      <w:proofErr w:type="spellEnd"/>
      <w:r w:rsidR="008E6771" w:rsidRPr="00794985">
        <w:rPr>
          <w:sz w:val="24"/>
          <w:szCs w:val="24"/>
          <w:lang w:eastAsia="bg-BG"/>
        </w:rPr>
        <w:t>., ДВ, бр. 84 от 6.10.2023 г., в сила от 6.10.2023 г.</w:t>
      </w:r>
      <w:r w:rsidR="008E6771" w:rsidRPr="00794985">
        <w:rPr>
          <w:color w:val="000000"/>
          <w:sz w:val="24"/>
          <w:szCs w:val="24"/>
          <w:lang w:eastAsia="bg-BG"/>
        </w:rPr>
        <w:t xml:space="preserve"> изм. и доп. бр.13 от 13.02.2024г.</w:t>
      </w:r>
      <w:r w:rsidR="008E6771" w:rsidRPr="00EE2150">
        <w:rPr>
          <w:color w:val="000000"/>
          <w:sz w:val="24"/>
          <w:szCs w:val="24"/>
          <w:lang w:eastAsia="bg-BG"/>
        </w:rPr>
        <w:t xml:space="preserve"> в сила </w:t>
      </w:r>
      <w:r w:rsidR="008E6771" w:rsidRPr="00794985">
        <w:rPr>
          <w:color w:val="000000"/>
          <w:sz w:val="24"/>
          <w:szCs w:val="24"/>
          <w:lang w:eastAsia="bg-BG"/>
        </w:rPr>
        <w:t>от 13.02.2024г.</w:t>
      </w:r>
      <w:r w:rsidR="008E6771" w:rsidRPr="00794985">
        <w:rPr>
          <w:sz w:val="24"/>
          <w:szCs w:val="24"/>
          <w:lang w:eastAsia="bg-BG"/>
        </w:rPr>
        <w:t>)</w:t>
      </w:r>
      <w:r w:rsidRPr="00D042E6">
        <w:rPr>
          <w:sz w:val="24"/>
          <w:szCs w:val="24"/>
        </w:rPr>
        <w:t>;</w:t>
      </w:r>
    </w:p>
    <w:p w:rsidR="00D042E6" w:rsidRPr="008E6771" w:rsidRDefault="00D042E6" w:rsidP="00FF7540">
      <w:pPr>
        <w:numPr>
          <w:ilvl w:val="1"/>
          <w:numId w:val="1"/>
        </w:numPr>
        <w:tabs>
          <w:tab w:val="left" w:pos="142"/>
          <w:tab w:val="left" w:pos="993"/>
        </w:tabs>
        <w:ind w:left="142" w:firstLine="593"/>
        <w:jc w:val="both"/>
        <w:rPr>
          <w:sz w:val="24"/>
          <w:szCs w:val="24"/>
        </w:rPr>
      </w:pPr>
      <w:r w:rsidRPr="00D042E6">
        <w:rPr>
          <w:sz w:val="24"/>
          <w:szCs w:val="24"/>
        </w:rPr>
        <w:t xml:space="preserve">Да </w:t>
      </w:r>
      <w:r w:rsidRPr="00D042E6">
        <w:rPr>
          <w:b/>
          <w:sz w:val="24"/>
          <w:szCs w:val="24"/>
        </w:rPr>
        <w:t xml:space="preserve">не е сключил договор </w:t>
      </w:r>
      <w:r w:rsidRPr="00D042E6">
        <w:rPr>
          <w:sz w:val="24"/>
          <w:szCs w:val="24"/>
        </w:rPr>
        <w:t xml:space="preserve">с лице по </w:t>
      </w:r>
      <w:r w:rsidRPr="00D042E6">
        <w:rPr>
          <w:b/>
          <w:sz w:val="24"/>
          <w:szCs w:val="24"/>
        </w:rPr>
        <w:t>чл. 68</w:t>
      </w:r>
      <w:r w:rsidR="000E64AC">
        <w:rPr>
          <w:b/>
          <w:sz w:val="24"/>
          <w:szCs w:val="24"/>
        </w:rPr>
        <w:t xml:space="preserve"> от</w:t>
      </w:r>
      <w:r w:rsidRPr="00D042E6">
        <w:rPr>
          <w:b/>
          <w:sz w:val="24"/>
          <w:szCs w:val="24"/>
        </w:rPr>
        <w:t xml:space="preserve"> ЗПКОНПИ</w:t>
      </w:r>
      <w:r w:rsidR="008E6771">
        <w:rPr>
          <w:b/>
          <w:sz w:val="24"/>
          <w:szCs w:val="24"/>
        </w:rPr>
        <w:t xml:space="preserve">, </w:t>
      </w:r>
      <w:r w:rsidR="008E6771" w:rsidRPr="008E6771">
        <w:rPr>
          <w:sz w:val="24"/>
          <w:szCs w:val="24"/>
        </w:rPr>
        <w:t xml:space="preserve">представляващо </w:t>
      </w:r>
      <w:proofErr w:type="spellStart"/>
      <w:r w:rsidR="008E6771" w:rsidRPr="008E6771">
        <w:rPr>
          <w:sz w:val="24"/>
          <w:szCs w:val="24"/>
        </w:rPr>
        <w:t>относимо</w:t>
      </w:r>
      <w:proofErr w:type="spellEnd"/>
      <w:r w:rsidR="008E6771" w:rsidRPr="008E6771">
        <w:rPr>
          <w:sz w:val="24"/>
          <w:szCs w:val="24"/>
        </w:rPr>
        <w:t xml:space="preserve"> основание към изискването на чл. 86 от Закона за противодействие на корупцията (</w:t>
      </w:r>
      <w:proofErr w:type="spellStart"/>
      <w:r w:rsidR="008E6771" w:rsidRPr="008E6771">
        <w:rPr>
          <w:sz w:val="24"/>
          <w:szCs w:val="24"/>
        </w:rPr>
        <w:t>Oбн</w:t>
      </w:r>
      <w:proofErr w:type="spellEnd"/>
      <w:r w:rsidR="008E6771" w:rsidRPr="008E6771">
        <w:rPr>
          <w:sz w:val="24"/>
          <w:szCs w:val="24"/>
        </w:rPr>
        <w:t>., ДВ, бр. 84 от 6.10.2023 г., в сила от 6.10.2023 г., изм. и доп. бр.13 от 13.02.2024г. в сила от 13.02.2024г.)</w:t>
      </w:r>
      <w:r w:rsidRPr="008E6771">
        <w:rPr>
          <w:sz w:val="24"/>
          <w:szCs w:val="24"/>
        </w:rPr>
        <w:t>;</w:t>
      </w:r>
    </w:p>
    <w:p w:rsidR="00D042E6" w:rsidRPr="00D042E6" w:rsidRDefault="00D042E6" w:rsidP="00D042E6">
      <w:pPr>
        <w:numPr>
          <w:ilvl w:val="1"/>
          <w:numId w:val="1"/>
        </w:numPr>
        <w:ind w:left="142" w:firstLine="593"/>
        <w:jc w:val="both"/>
        <w:rPr>
          <w:sz w:val="24"/>
          <w:szCs w:val="24"/>
        </w:rPr>
      </w:pPr>
      <w:r w:rsidRPr="00D042E6">
        <w:rPr>
          <w:sz w:val="24"/>
          <w:szCs w:val="24"/>
        </w:rPr>
        <w:t xml:space="preserve">Да </w:t>
      </w:r>
      <w:r w:rsidRPr="00D042E6">
        <w:rPr>
          <w:b/>
          <w:sz w:val="24"/>
          <w:szCs w:val="24"/>
        </w:rPr>
        <w:t xml:space="preserve">няма парични задължения </w:t>
      </w:r>
      <w:r w:rsidRPr="00D042E6">
        <w:rPr>
          <w:sz w:val="24"/>
          <w:szCs w:val="24"/>
        </w:rPr>
        <w:t>към държавата и към „ЮИДП”ДП -гр. Сливен, установени с влязъл в сила акт на компетентен държавен орган.</w:t>
      </w:r>
    </w:p>
    <w:p w:rsidR="001377E0" w:rsidRPr="00E56E0E" w:rsidRDefault="00D042E6" w:rsidP="00D042E6">
      <w:pPr>
        <w:numPr>
          <w:ilvl w:val="1"/>
          <w:numId w:val="1"/>
        </w:numPr>
        <w:ind w:left="142" w:firstLine="593"/>
        <w:jc w:val="both"/>
        <w:rPr>
          <w:sz w:val="24"/>
          <w:szCs w:val="24"/>
        </w:rPr>
      </w:pPr>
      <w:r w:rsidRPr="00E56E0E">
        <w:rPr>
          <w:sz w:val="24"/>
          <w:szCs w:val="24"/>
        </w:rPr>
        <w:t xml:space="preserve">Да притежава следните </w:t>
      </w:r>
      <w:r w:rsidRPr="00E56E0E">
        <w:rPr>
          <w:b/>
          <w:sz w:val="24"/>
          <w:szCs w:val="24"/>
        </w:rPr>
        <w:t xml:space="preserve">технически възможности </w:t>
      </w:r>
      <w:r w:rsidR="001377E0" w:rsidRPr="00E56E0E">
        <w:rPr>
          <w:sz w:val="24"/>
          <w:szCs w:val="24"/>
        </w:rPr>
        <w:t>за извършване на услугите:</w:t>
      </w:r>
    </w:p>
    <w:p w:rsidR="00111354" w:rsidRDefault="001377E0" w:rsidP="00BA2610">
      <w:pPr>
        <w:ind w:left="142" w:right="530" w:firstLine="567"/>
        <w:jc w:val="both"/>
        <w:rPr>
          <w:bCs/>
          <w:sz w:val="24"/>
          <w:szCs w:val="24"/>
        </w:rPr>
      </w:pPr>
      <w:r w:rsidRPr="00F575A7">
        <w:rPr>
          <w:sz w:val="24"/>
          <w:szCs w:val="24"/>
        </w:rPr>
        <w:t>3.11.1.</w:t>
      </w:r>
      <w:r w:rsidR="00D042E6" w:rsidRPr="00F575A7">
        <w:rPr>
          <w:sz w:val="24"/>
          <w:szCs w:val="24"/>
        </w:rPr>
        <w:t xml:space="preserve"> </w:t>
      </w:r>
      <w:r w:rsidR="00BE742C" w:rsidRPr="00BE742C">
        <w:rPr>
          <w:b/>
          <w:sz w:val="24"/>
          <w:szCs w:val="24"/>
        </w:rPr>
        <w:t>„Попълване на дъбови и тополови култури“ в</w:t>
      </w:r>
      <w:r w:rsidR="00BE742C" w:rsidRPr="00BE742C">
        <w:rPr>
          <w:sz w:val="24"/>
          <w:szCs w:val="24"/>
        </w:rPr>
        <w:t xml:space="preserve"> </w:t>
      </w:r>
      <w:r w:rsidR="00BE742C" w:rsidRPr="00BE742C">
        <w:rPr>
          <w:b/>
          <w:sz w:val="24"/>
          <w:szCs w:val="24"/>
        </w:rPr>
        <w:t xml:space="preserve">Обект № 2025-1 </w:t>
      </w:r>
      <w:r w:rsidR="00BA2610">
        <w:rPr>
          <w:sz w:val="24"/>
          <w:szCs w:val="24"/>
        </w:rPr>
        <w:t>:</w:t>
      </w:r>
    </w:p>
    <w:p w:rsidR="00BE742C" w:rsidRPr="00BE742C" w:rsidRDefault="00BE742C" w:rsidP="00BE742C">
      <w:pPr>
        <w:ind w:firstLine="708"/>
        <w:jc w:val="both"/>
        <w:rPr>
          <w:bCs/>
          <w:sz w:val="24"/>
          <w:szCs w:val="24"/>
        </w:rPr>
      </w:pPr>
      <w:r w:rsidRPr="00BE742C">
        <w:rPr>
          <w:bCs/>
          <w:sz w:val="24"/>
          <w:szCs w:val="24"/>
        </w:rPr>
        <w:t>Да притежава минимално определените показатели от човешки ресурс, като удостовери, че има най-малко: 1</w:t>
      </w:r>
      <w:r w:rsidR="006E5BE6">
        <w:rPr>
          <w:bCs/>
          <w:sz w:val="24"/>
          <w:szCs w:val="24"/>
        </w:rPr>
        <w:t>0</w:t>
      </w:r>
      <w:r w:rsidRPr="00BE742C">
        <w:rPr>
          <w:bCs/>
          <w:sz w:val="24"/>
          <w:szCs w:val="24"/>
        </w:rPr>
        <w:t xml:space="preserve"> (</w:t>
      </w:r>
      <w:r w:rsidR="006E5BE6">
        <w:rPr>
          <w:bCs/>
          <w:sz w:val="24"/>
          <w:szCs w:val="24"/>
        </w:rPr>
        <w:t>д</w:t>
      </w:r>
      <w:r w:rsidRPr="00BE742C">
        <w:rPr>
          <w:bCs/>
          <w:sz w:val="24"/>
          <w:szCs w:val="24"/>
        </w:rPr>
        <w:t xml:space="preserve">есет) работника по трудов, </w:t>
      </w:r>
      <w:r w:rsidR="00B44DB3">
        <w:rPr>
          <w:bCs/>
          <w:sz w:val="24"/>
          <w:szCs w:val="24"/>
        </w:rPr>
        <w:t>1</w:t>
      </w:r>
      <w:r w:rsidR="006E5BE6">
        <w:rPr>
          <w:bCs/>
          <w:sz w:val="24"/>
          <w:szCs w:val="24"/>
        </w:rPr>
        <w:t>0</w:t>
      </w:r>
      <w:r w:rsidRPr="00BE742C">
        <w:rPr>
          <w:bCs/>
          <w:sz w:val="24"/>
          <w:szCs w:val="24"/>
        </w:rPr>
        <w:t xml:space="preserve"> (десет) броя мотики- собственост на кандидата, </w:t>
      </w:r>
      <w:r w:rsidR="00B44DB3">
        <w:rPr>
          <w:bCs/>
          <w:sz w:val="24"/>
          <w:szCs w:val="24"/>
        </w:rPr>
        <w:t>1</w:t>
      </w:r>
      <w:r w:rsidR="006E5BE6">
        <w:rPr>
          <w:bCs/>
          <w:sz w:val="24"/>
          <w:szCs w:val="24"/>
        </w:rPr>
        <w:t>0</w:t>
      </w:r>
      <w:r w:rsidRPr="00BE742C">
        <w:rPr>
          <w:bCs/>
          <w:sz w:val="24"/>
          <w:szCs w:val="24"/>
        </w:rPr>
        <w:t xml:space="preserve"> (десет) броя меч на </w:t>
      </w:r>
      <w:proofErr w:type="spellStart"/>
      <w:r w:rsidRPr="00BE742C">
        <w:rPr>
          <w:bCs/>
          <w:sz w:val="24"/>
          <w:szCs w:val="24"/>
        </w:rPr>
        <w:t>Ко</w:t>
      </w:r>
      <w:r w:rsidR="00B44DB3">
        <w:rPr>
          <w:bCs/>
          <w:sz w:val="24"/>
          <w:szCs w:val="24"/>
        </w:rPr>
        <w:t>лесов</w:t>
      </w:r>
      <w:proofErr w:type="spellEnd"/>
      <w:r w:rsidR="00B44DB3">
        <w:rPr>
          <w:bCs/>
          <w:sz w:val="24"/>
          <w:szCs w:val="24"/>
        </w:rPr>
        <w:t>- собственост на кандидата.</w:t>
      </w:r>
      <w:r w:rsidRPr="00BE742C">
        <w:rPr>
          <w:bCs/>
          <w:sz w:val="24"/>
          <w:szCs w:val="24"/>
        </w:rPr>
        <w:t>1</w:t>
      </w:r>
      <w:r w:rsidR="00B44DB3">
        <w:rPr>
          <w:bCs/>
          <w:sz w:val="24"/>
          <w:szCs w:val="24"/>
        </w:rPr>
        <w:t>/един/</w:t>
      </w:r>
      <w:r w:rsidRPr="00BE742C">
        <w:rPr>
          <w:bCs/>
          <w:sz w:val="24"/>
          <w:szCs w:val="24"/>
        </w:rPr>
        <w:t xml:space="preserve"> бр. Трактор с прикачен инвентар, 1</w:t>
      </w:r>
      <w:r w:rsidR="00B44DB3">
        <w:rPr>
          <w:bCs/>
          <w:sz w:val="24"/>
          <w:szCs w:val="24"/>
        </w:rPr>
        <w:t xml:space="preserve">/един/ </w:t>
      </w:r>
      <w:r w:rsidRPr="00BE742C">
        <w:rPr>
          <w:bCs/>
          <w:sz w:val="24"/>
          <w:szCs w:val="24"/>
        </w:rPr>
        <w:t>бр. свредел за извършване на механизираната работа за попълване</w:t>
      </w:r>
      <w:r w:rsidRPr="00BE742C">
        <w:rPr>
          <w:bCs/>
          <w:sz w:val="24"/>
          <w:szCs w:val="24"/>
          <w:lang w:val="be-BY"/>
        </w:rPr>
        <w:t>,</w:t>
      </w:r>
      <w:r w:rsidRPr="00BE742C">
        <w:rPr>
          <w:bCs/>
          <w:sz w:val="24"/>
          <w:szCs w:val="24"/>
        </w:rPr>
        <w:t xml:space="preserve"> които да са собственост на кандидата  и  1 /един/  работник, притежаващ нужната правоспособност за управление на трактора – за извършване на дейността</w:t>
      </w:r>
      <w:r w:rsidR="00B44DB3">
        <w:rPr>
          <w:bCs/>
          <w:sz w:val="24"/>
          <w:szCs w:val="24"/>
        </w:rPr>
        <w:t>.</w:t>
      </w:r>
      <w:r w:rsidRPr="00BE742C">
        <w:rPr>
          <w:bCs/>
          <w:sz w:val="24"/>
          <w:szCs w:val="24"/>
        </w:rPr>
        <w:t xml:space="preserve"> Трудовите договори да са постоянни.</w:t>
      </w:r>
    </w:p>
    <w:p w:rsidR="003112BC" w:rsidRPr="00B44DB3" w:rsidRDefault="00B44DB3" w:rsidP="00B44DB3">
      <w:pPr>
        <w:rPr>
          <w:bCs/>
          <w:sz w:val="24"/>
          <w:szCs w:val="24"/>
          <w:lang w:val="en-US"/>
        </w:rPr>
      </w:pPr>
      <w:r>
        <w:rPr>
          <w:sz w:val="24"/>
          <w:szCs w:val="24"/>
        </w:rPr>
        <w:t xml:space="preserve">           Д</w:t>
      </w:r>
      <w:r w:rsidR="003112BC" w:rsidRPr="00B44DB3">
        <w:rPr>
          <w:sz w:val="24"/>
          <w:szCs w:val="24"/>
        </w:rPr>
        <w:t xml:space="preserve">а притежава задължителното </w:t>
      </w:r>
      <w:r w:rsidR="003112BC" w:rsidRPr="00B44DB3">
        <w:rPr>
          <w:b/>
          <w:sz w:val="24"/>
          <w:szCs w:val="24"/>
        </w:rPr>
        <w:t>защитно</w:t>
      </w:r>
      <w:r w:rsidR="003112BC" w:rsidRPr="00B44DB3">
        <w:rPr>
          <w:sz w:val="24"/>
          <w:szCs w:val="24"/>
        </w:rPr>
        <w:t>-</w:t>
      </w:r>
      <w:r w:rsidR="003112BC" w:rsidRPr="00B44DB3">
        <w:rPr>
          <w:b/>
          <w:sz w:val="24"/>
          <w:szCs w:val="24"/>
        </w:rPr>
        <w:t>работно оборудване</w:t>
      </w:r>
      <w:r w:rsidR="003112BC" w:rsidRPr="00B44DB3">
        <w:rPr>
          <w:sz w:val="24"/>
          <w:szCs w:val="24"/>
        </w:rPr>
        <w:t xml:space="preserve">, което да </w:t>
      </w:r>
      <w:r w:rsidR="003112BC" w:rsidRPr="00B44DB3">
        <w:rPr>
          <w:sz w:val="24"/>
          <w:szCs w:val="24"/>
        </w:rPr>
        <w:lastRenderedPageBreak/>
        <w:t xml:space="preserve">осигурява спазването на правилата за безопасност на работното място, съгласно </w:t>
      </w:r>
      <w:r w:rsidR="003112BC" w:rsidRPr="00B44DB3">
        <w:rPr>
          <w:b/>
          <w:sz w:val="24"/>
          <w:szCs w:val="24"/>
        </w:rPr>
        <w:t>чл.232, т.1 от ЗГ</w:t>
      </w:r>
      <w:r w:rsidR="003112BC" w:rsidRPr="00B44DB3">
        <w:rPr>
          <w:sz w:val="24"/>
          <w:szCs w:val="24"/>
        </w:rPr>
        <w:t>, регламентирани от ЗЗБУТ и Наредба № 7 от 23.09.1999 г. за минималните изисквания за здравословни и безопасни условия на труд на работните места.</w:t>
      </w:r>
    </w:p>
    <w:p w:rsidR="00B44DB3" w:rsidRPr="00B44DB3" w:rsidRDefault="00E97464" w:rsidP="00F80658">
      <w:pPr>
        <w:ind w:left="142" w:firstLine="593"/>
        <w:jc w:val="both"/>
        <w:rPr>
          <w:sz w:val="24"/>
          <w:szCs w:val="24"/>
        </w:rPr>
      </w:pPr>
      <w:r>
        <w:rPr>
          <w:sz w:val="24"/>
          <w:szCs w:val="24"/>
        </w:rPr>
        <w:t>3.11.2</w:t>
      </w:r>
      <w:r w:rsidR="00F80658" w:rsidRPr="00FD5297">
        <w:rPr>
          <w:sz w:val="24"/>
          <w:szCs w:val="24"/>
        </w:rPr>
        <w:t xml:space="preserve">. </w:t>
      </w:r>
      <w:r w:rsidR="00B44DB3" w:rsidRPr="00B44DB3">
        <w:rPr>
          <w:b/>
          <w:bCs/>
          <w:color w:val="000000"/>
          <w:spacing w:val="-5"/>
          <w:sz w:val="24"/>
          <w:szCs w:val="24"/>
          <w:lang w:eastAsia="bg-BG"/>
        </w:rPr>
        <w:t>„ Дейности в горски разсадник „</w:t>
      </w:r>
      <w:proofErr w:type="spellStart"/>
      <w:r w:rsidR="00B44DB3" w:rsidRPr="00B44DB3">
        <w:rPr>
          <w:b/>
          <w:bCs/>
          <w:color w:val="000000"/>
          <w:spacing w:val="-5"/>
          <w:sz w:val="24"/>
          <w:szCs w:val="24"/>
          <w:lang w:eastAsia="bg-BG"/>
        </w:rPr>
        <w:t>Гебран</w:t>
      </w:r>
      <w:proofErr w:type="spellEnd"/>
      <w:r w:rsidR="00B44DB3" w:rsidRPr="00B44DB3">
        <w:rPr>
          <w:b/>
          <w:bCs/>
          <w:color w:val="000000"/>
          <w:spacing w:val="-5"/>
          <w:sz w:val="24"/>
          <w:szCs w:val="24"/>
          <w:lang w:eastAsia="bg-BG"/>
        </w:rPr>
        <w:t>“ в Обект№2025-2</w:t>
      </w:r>
      <w:r w:rsidR="00B44DB3">
        <w:rPr>
          <w:b/>
          <w:bCs/>
          <w:color w:val="000000"/>
          <w:spacing w:val="-5"/>
          <w:sz w:val="24"/>
          <w:szCs w:val="24"/>
          <w:lang w:eastAsia="bg-BG"/>
        </w:rPr>
        <w:t>:</w:t>
      </w:r>
    </w:p>
    <w:p w:rsidR="00111354" w:rsidRPr="00111354" w:rsidRDefault="00111354" w:rsidP="00111354">
      <w:pPr>
        <w:ind w:firstLine="708"/>
        <w:jc w:val="both"/>
        <w:rPr>
          <w:bCs/>
          <w:sz w:val="24"/>
          <w:szCs w:val="24"/>
        </w:rPr>
      </w:pPr>
      <w:r w:rsidRPr="00111354">
        <w:rPr>
          <w:bCs/>
          <w:sz w:val="24"/>
          <w:szCs w:val="24"/>
        </w:rPr>
        <w:t>ЗА   Механизирани дейности в разсадник „</w:t>
      </w:r>
      <w:proofErr w:type="spellStart"/>
      <w:r w:rsidRPr="00111354">
        <w:rPr>
          <w:bCs/>
          <w:sz w:val="24"/>
          <w:szCs w:val="24"/>
        </w:rPr>
        <w:t>Гебран</w:t>
      </w:r>
      <w:proofErr w:type="spellEnd"/>
      <w:r w:rsidRPr="00111354">
        <w:rPr>
          <w:bCs/>
          <w:sz w:val="24"/>
          <w:szCs w:val="24"/>
        </w:rPr>
        <w:t xml:space="preserve">” - 1 бр. трактор и прикачен инвентар: 1 </w:t>
      </w:r>
      <w:proofErr w:type="spellStart"/>
      <w:r w:rsidRPr="00111354">
        <w:rPr>
          <w:bCs/>
          <w:sz w:val="24"/>
          <w:szCs w:val="24"/>
        </w:rPr>
        <w:t>бр</w:t>
      </w:r>
      <w:proofErr w:type="spellEnd"/>
      <w:r w:rsidRPr="00111354">
        <w:rPr>
          <w:bCs/>
          <w:sz w:val="24"/>
          <w:szCs w:val="24"/>
        </w:rPr>
        <w:t xml:space="preserve"> тракторна скоба , които да са собственост на  кандидата .</w:t>
      </w:r>
    </w:p>
    <w:p w:rsidR="00111354" w:rsidRPr="00111354" w:rsidRDefault="00111354" w:rsidP="00111354">
      <w:pPr>
        <w:ind w:firstLine="708"/>
        <w:jc w:val="both"/>
        <w:rPr>
          <w:bCs/>
          <w:sz w:val="24"/>
          <w:szCs w:val="24"/>
        </w:rPr>
      </w:pPr>
    </w:p>
    <w:p w:rsidR="00111354" w:rsidRPr="00111354" w:rsidRDefault="00111354" w:rsidP="00111354">
      <w:pPr>
        <w:ind w:firstLine="708"/>
        <w:jc w:val="both"/>
        <w:rPr>
          <w:bCs/>
          <w:sz w:val="24"/>
          <w:szCs w:val="24"/>
        </w:rPr>
      </w:pPr>
      <w:r w:rsidRPr="00111354">
        <w:rPr>
          <w:bCs/>
          <w:sz w:val="24"/>
          <w:szCs w:val="24"/>
        </w:rPr>
        <w:t xml:space="preserve">- ЗА ДЕЙНОСТТА  Ръчен труд – производство на тополови и </w:t>
      </w:r>
      <w:proofErr w:type="spellStart"/>
      <w:r w:rsidRPr="00111354">
        <w:rPr>
          <w:bCs/>
          <w:sz w:val="24"/>
          <w:szCs w:val="24"/>
        </w:rPr>
        <w:t>семенищни</w:t>
      </w:r>
      <w:proofErr w:type="spellEnd"/>
      <w:r w:rsidRPr="00111354">
        <w:rPr>
          <w:bCs/>
          <w:sz w:val="24"/>
          <w:szCs w:val="24"/>
        </w:rPr>
        <w:t xml:space="preserve"> фиданки  в разсадник „</w:t>
      </w:r>
      <w:proofErr w:type="spellStart"/>
      <w:r w:rsidRPr="00111354">
        <w:rPr>
          <w:bCs/>
          <w:sz w:val="24"/>
          <w:szCs w:val="24"/>
        </w:rPr>
        <w:t>Гебран</w:t>
      </w:r>
      <w:proofErr w:type="spellEnd"/>
      <w:r w:rsidRPr="00111354">
        <w:rPr>
          <w:bCs/>
          <w:sz w:val="24"/>
          <w:szCs w:val="24"/>
        </w:rPr>
        <w:t>”- Да притежава минимално определените показатели от човешки ресурс, като удостовери,</w:t>
      </w:r>
      <w:r w:rsidR="00682FFB">
        <w:rPr>
          <w:bCs/>
          <w:sz w:val="24"/>
          <w:szCs w:val="24"/>
        </w:rPr>
        <w:t xml:space="preserve"> </w:t>
      </w:r>
      <w:r w:rsidRPr="00111354">
        <w:rPr>
          <w:bCs/>
          <w:sz w:val="24"/>
          <w:szCs w:val="24"/>
        </w:rPr>
        <w:t>че има най-малко 10/десет/ работника на трудов договор, 10 /десет/  броя права лопата /бел/ - собственост на кандидата и  1 един работник притежаващ нужната правоспособност за управление на трактора – за извършване на дейността. Трудовите договори  да бъдат постоянни.</w:t>
      </w:r>
    </w:p>
    <w:p w:rsidR="00111354" w:rsidRPr="0019496A" w:rsidRDefault="00111354" w:rsidP="00111354">
      <w:pPr>
        <w:ind w:firstLine="708"/>
        <w:jc w:val="both"/>
        <w:rPr>
          <w:bCs/>
          <w:highlight w:val="yellow"/>
        </w:rPr>
      </w:pPr>
      <w:r>
        <w:rPr>
          <w:sz w:val="24"/>
          <w:szCs w:val="24"/>
        </w:rPr>
        <w:t xml:space="preserve">  Д</w:t>
      </w:r>
      <w:r w:rsidRPr="00B44DB3">
        <w:rPr>
          <w:sz w:val="24"/>
          <w:szCs w:val="24"/>
        </w:rPr>
        <w:t xml:space="preserve">а притежава задължителното </w:t>
      </w:r>
      <w:r w:rsidRPr="00B44DB3">
        <w:rPr>
          <w:b/>
          <w:sz w:val="24"/>
          <w:szCs w:val="24"/>
        </w:rPr>
        <w:t>защитно</w:t>
      </w:r>
      <w:r w:rsidRPr="00B44DB3">
        <w:rPr>
          <w:sz w:val="24"/>
          <w:szCs w:val="24"/>
        </w:rPr>
        <w:t>-</w:t>
      </w:r>
      <w:r w:rsidRPr="00B44DB3">
        <w:rPr>
          <w:b/>
          <w:sz w:val="24"/>
          <w:szCs w:val="24"/>
        </w:rPr>
        <w:t>работно оборудване</w:t>
      </w:r>
      <w:r w:rsidRPr="00B44DB3">
        <w:rPr>
          <w:sz w:val="24"/>
          <w:szCs w:val="24"/>
        </w:rPr>
        <w:t xml:space="preserve">, което да осигурява спазването на правилата за безопасност на работното място, съгласно </w:t>
      </w:r>
      <w:r w:rsidRPr="00B44DB3">
        <w:rPr>
          <w:b/>
          <w:sz w:val="24"/>
          <w:szCs w:val="24"/>
        </w:rPr>
        <w:t>чл.232, т.1 от ЗГ</w:t>
      </w:r>
      <w:r w:rsidRPr="00B44DB3">
        <w:rPr>
          <w:sz w:val="24"/>
          <w:szCs w:val="24"/>
        </w:rPr>
        <w:t>, регламентирани от ЗЗБУТ и Наредба № 7 от 23.09.1999 г. за минималните изисквания за здравословни и безопасни условия на труд на работните места.</w:t>
      </w:r>
    </w:p>
    <w:p w:rsidR="00B44DB3" w:rsidRPr="00B44DB3" w:rsidRDefault="00B44DB3" w:rsidP="00F80658">
      <w:pPr>
        <w:ind w:left="142" w:firstLine="593"/>
        <w:jc w:val="both"/>
        <w:rPr>
          <w:sz w:val="24"/>
          <w:szCs w:val="24"/>
        </w:rPr>
      </w:pPr>
    </w:p>
    <w:p w:rsidR="00D042E6" w:rsidRPr="00D042E6" w:rsidRDefault="00D042E6" w:rsidP="00D042E6">
      <w:pPr>
        <w:ind w:firstLine="708"/>
        <w:jc w:val="both"/>
        <w:rPr>
          <w:sz w:val="24"/>
          <w:szCs w:val="24"/>
        </w:rPr>
      </w:pPr>
      <w:r w:rsidRPr="00D042E6">
        <w:rPr>
          <w:sz w:val="24"/>
          <w:szCs w:val="24"/>
        </w:rPr>
        <w:t xml:space="preserve">Изискванията </w:t>
      </w:r>
      <w:r w:rsidR="006C43FE">
        <w:rPr>
          <w:b/>
          <w:sz w:val="24"/>
          <w:szCs w:val="24"/>
        </w:rPr>
        <w:t>от т.3.4, т.3</w:t>
      </w:r>
      <w:r w:rsidRPr="00D042E6">
        <w:rPr>
          <w:b/>
          <w:sz w:val="24"/>
          <w:szCs w:val="24"/>
        </w:rPr>
        <w:t xml:space="preserve">.7 и </w:t>
      </w:r>
      <w:r w:rsidR="006C43FE">
        <w:rPr>
          <w:b/>
          <w:sz w:val="24"/>
          <w:szCs w:val="24"/>
        </w:rPr>
        <w:t>т.3</w:t>
      </w:r>
      <w:r w:rsidRPr="00D042E6">
        <w:rPr>
          <w:b/>
          <w:sz w:val="24"/>
          <w:szCs w:val="24"/>
        </w:rPr>
        <w:t xml:space="preserve">.8 </w:t>
      </w:r>
      <w:r w:rsidRPr="00D042E6">
        <w:rPr>
          <w:sz w:val="24"/>
          <w:szCs w:val="24"/>
        </w:rPr>
        <w:t xml:space="preserve">от тези условия, се отнасят и за управителите и членовете на управителните органи на кандидата, съгласно </w:t>
      </w:r>
      <w:r w:rsidRPr="00D042E6">
        <w:rPr>
          <w:b/>
          <w:sz w:val="24"/>
          <w:szCs w:val="24"/>
        </w:rPr>
        <w:t xml:space="preserve">чл.18, ал.3 </w:t>
      </w:r>
      <w:r w:rsidRPr="00D042E6">
        <w:rPr>
          <w:sz w:val="24"/>
          <w:szCs w:val="24"/>
        </w:rPr>
        <w:t xml:space="preserve">от „Наредбата”. Когато кандидатът в открития конкурс е обединение, което не е юридическо лице, документите от </w:t>
      </w:r>
      <w:r w:rsidR="006C43FE">
        <w:rPr>
          <w:b/>
          <w:sz w:val="24"/>
          <w:szCs w:val="24"/>
        </w:rPr>
        <w:t>т.3.4 и т.3</w:t>
      </w:r>
      <w:r w:rsidRPr="00D042E6">
        <w:rPr>
          <w:b/>
          <w:sz w:val="24"/>
          <w:szCs w:val="24"/>
        </w:rPr>
        <w:t xml:space="preserve">.7 </w:t>
      </w:r>
      <w:r w:rsidRPr="00D042E6">
        <w:rPr>
          <w:sz w:val="24"/>
          <w:szCs w:val="24"/>
        </w:rPr>
        <w:t xml:space="preserve">от тези условия, се представят за всяко физическо или юридическо лице, включено в обединението, съгласно </w:t>
      </w:r>
      <w:r w:rsidRPr="00D042E6">
        <w:rPr>
          <w:b/>
          <w:sz w:val="24"/>
          <w:szCs w:val="24"/>
        </w:rPr>
        <w:t xml:space="preserve">чл.18, ал.4 </w:t>
      </w:r>
      <w:r w:rsidRPr="00D042E6">
        <w:rPr>
          <w:sz w:val="24"/>
          <w:szCs w:val="24"/>
        </w:rPr>
        <w:t>от „Наредбата”.</w:t>
      </w:r>
    </w:p>
    <w:p w:rsidR="00D042E6" w:rsidRPr="00D042E6" w:rsidRDefault="00D042E6" w:rsidP="00220682">
      <w:pPr>
        <w:ind w:firstLine="708"/>
        <w:jc w:val="both"/>
        <w:rPr>
          <w:sz w:val="24"/>
          <w:szCs w:val="24"/>
        </w:rPr>
      </w:pPr>
      <w:r w:rsidRPr="00D042E6">
        <w:rPr>
          <w:sz w:val="24"/>
          <w:szCs w:val="24"/>
        </w:rPr>
        <w:t>Когато кандидатът в процедура е чуждестранно физическо или юридическо лице</w:t>
      </w:r>
    </w:p>
    <w:p w:rsidR="00D042E6" w:rsidRPr="00D042E6" w:rsidRDefault="00D042E6" w:rsidP="00D042E6">
      <w:pPr>
        <w:jc w:val="both"/>
        <w:rPr>
          <w:sz w:val="24"/>
          <w:szCs w:val="24"/>
        </w:rPr>
      </w:pPr>
      <w:r w:rsidRPr="00D042E6">
        <w:rPr>
          <w:sz w:val="24"/>
          <w:szCs w:val="24"/>
        </w:rPr>
        <w:t xml:space="preserve">или техни обединения, документите от </w:t>
      </w:r>
      <w:r w:rsidR="00C22222">
        <w:rPr>
          <w:b/>
          <w:sz w:val="24"/>
          <w:szCs w:val="24"/>
        </w:rPr>
        <w:t>т.3</w:t>
      </w:r>
      <w:r w:rsidRPr="00D042E6">
        <w:rPr>
          <w:b/>
          <w:sz w:val="24"/>
          <w:szCs w:val="24"/>
        </w:rPr>
        <w:t xml:space="preserve"> </w:t>
      </w:r>
      <w:r w:rsidRPr="00D042E6">
        <w:rPr>
          <w:sz w:val="24"/>
          <w:szCs w:val="24"/>
        </w:rPr>
        <w:t xml:space="preserve">от тези условия, които са на чужд език, се представят в официално заверен превод. Ако участникът е обединение, документите се представят за всяко физическо или юридическо лице, включено в обединението, съгласно </w:t>
      </w:r>
      <w:r w:rsidRPr="00D042E6">
        <w:rPr>
          <w:b/>
          <w:sz w:val="24"/>
          <w:szCs w:val="24"/>
        </w:rPr>
        <w:t xml:space="preserve">чл.18, ал.5 </w:t>
      </w:r>
      <w:r w:rsidRPr="00D042E6">
        <w:rPr>
          <w:sz w:val="24"/>
          <w:szCs w:val="24"/>
        </w:rPr>
        <w:t>от „Наредбата”.</w:t>
      </w:r>
    </w:p>
    <w:p w:rsidR="00D042E6" w:rsidRPr="00D042E6" w:rsidRDefault="00D042E6" w:rsidP="00220682">
      <w:pPr>
        <w:numPr>
          <w:ilvl w:val="0"/>
          <w:numId w:val="2"/>
        </w:numPr>
        <w:ind w:left="0" w:firstLine="791"/>
        <w:jc w:val="both"/>
        <w:rPr>
          <w:b/>
          <w:sz w:val="24"/>
          <w:szCs w:val="24"/>
        </w:rPr>
      </w:pPr>
      <w:r w:rsidRPr="00D042E6">
        <w:rPr>
          <w:sz w:val="24"/>
          <w:szCs w:val="24"/>
        </w:rPr>
        <w:t xml:space="preserve">Обстоятелствата </w:t>
      </w:r>
      <w:r w:rsidR="00C22222">
        <w:rPr>
          <w:b/>
          <w:sz w:val="24"/>
          <w:szCs w:val="24"/>
        </w:rPr>
        <w:t>от т.3.4 до т.3</w:t>
      </w:r>
      <w:r w:rsidRPr="00D042E6">
        <w:rPr>
          <w:b/>
          <w:sz w:val="24"/>
          <w:szCs w:val="24"/>
        </w:rPr>
        <w:t xml:space="preserve">.10 </w:t>
      </w:r>
      <w:r w:rsidRPr="00D042E6">
        <w:rPr>
          <w:sz w:val="24"/>
          <w:szCs w:val="24"/>
        </w:rPr>
        <w:t xml:space="preserve">се доказват с декларация по образец № 3, приложен към конкурсната документация, съгласно </w:t>
      </w:r>
      <w:r w:rsidRPr="00D042E6">
        <w:rPr>
          <w:b/>
          <w:sz w:val="24"/>
          <w:szCs w:val="24"/>
        </w:rPr>
        <w:t xml:space="preserve">чл.18, ал.1, т.3 </w:t>
      </w:r>
      <w:r w:rsidRPr="00D042E6">
        <w:rPr>
          <w:sz w:val="24"/>
          <w:szCs w:val="24"/>
        </w:rPr>
        <w:t xml:space="preserve">от </w:t>
      </w:r>
      <w:r w:rsidRPr="00D042E6">
        <w:rPr>
          <w:b/>
          <w:sz w:val="24"/>
          <w:szCs w:val="24"/>
        </w:rPr>
        <w:t>„Наредбата”.</w:t>
      </w:r>
    </w:p>
    <w:p w:rsidR="00D042E6" w:rsidRDefault="00D042E6" w:rsidP="00220682">
      <w:pPr>
        <w:numPr>
          <w:ilvl w:val="0"/>
          <w:numId w:val="2"/>
        </w:numPr>
        <w:ind w:left="0" w:firstLine="791"/>
        <w:jc w:val="both"/>
        <w:rPr>
          <w:sz w:val="24"/>
          <w:szCs w:val="24"/>
        </w:rPr>
      </w:pPr>
      <w:r w:rsidRPr="00D042E6">
        <w:rPr>
          <w:sz w:val="24"/>
          <w:szCs w:val="24"/>
        </w:rPr>
        <w:t xml:space="preserve">Обстоятелствата по </w:t>
      </w:r>
      <w:r w:rsidR="00C22222">
        <w:rPr>
          <w:b/>
          <w:sz w:val="24"/>
          <w:szCs w:val="24"/>
        </w:rPr>
        <w:t>т.3</w:t>
      </w:r>
      <w:r w:rsidRPr="00D042E6">
        <w:rPr>
          <w:b/>
          <w:sz w:val="24"/>
          <w:szCs w:val="24"/>
        </w:rPr>
        <w:t xml:space="preserve">.11 </w:t>
      </w:r>
      <w:r w:rsidRPr="00D042E6">
        <w:rPr>
          <w:sz w:val="24"/>
          <w:szCs w:val="24"/>
        </w:rPr>
        <w:t>се доказват със заверени от кандидатите копия от документ за собственост на транспортното средство, свидетелство за регистрация на земеделска и горска техника, талон за технически прегледи на земеделска и горска техника</w:t>
      </w:r>
      <w:r w:rsidR="00AA2E89" w:rsidRPr="00AA2E89">
        <w:rPr>
          <w:sz w:val="24"/>
          <w:szCs w:val="24"/>
        </w:rPr>
        <w:t xml:space="preserve"> </w:t>
      </w:r>
      <w:r w:rsidR="00AA2E89" w:rsidRPr="007670E8">
        <w:rPr>
          <w:sz w:val="24"/>
          <w:szCs w:val="24"/>
        </w:rPr>
        <w:t>или съответен нормативен акт по който подлежи на регистрация</w:t>
      </w:r>
      <w:r w:rsidRPr="00D042E6">
        <w:rPr>
          <w:sz w:val="24"/>
          <w:szCs w:val="24"/>
        </w:rPr>
        <w:t>.</w:t>
      </w:r>
    </w:p>
    <w:p w:rsidR="00220682" w:rsidRPr="00C22222" w:rsidRDefault="00220682" w:rsidP="00220682">
      <w:pPr>
        <w:numPr>
          <w:ilvl w:val="0"/>
          <w:numId w:val="2"/>
        </w:numPr>
        <w:ind w:left="0" w:firstLine="791"/>
        <w:jc w:val="both"/>
        <w:rPr>
          <w:sz w:val="24"/>
          <w:szCs w:val="24"/>
        </w:rPr>
      </w:pPr>
      <w:r w:rsidRPr="00D042E6">
        <w:rPr>
          <w:sz w:val="24"/>
          <w:szCs w:val="24"/>
        </w:rPr>
        <w:t xml:space="preserve">Обстоятелствата </w:t>
      </w:r>
      <w:r w:rsidR="00C22222">
        <w:rPr>
          <w:sz w:val="24"/>
          <w:szCs w:val="24"/>
        </w:rPr>
        <w:t xml:space="preserve">да притежава задължителното </w:t>
      </w:r>
      <w:r w:rsidR="00C22222" w:rsidRPr="00C22222">
        <w:rPr>
          <w:b/>
          <w:sz w:val="24"/>
          <w:szCs w:val="24"/>
        </w:rPr>
        <w:t>защитно</w:t>
      </w:r>
      <w:r w:rsidR="00C22222" w:rsidRPr="00C22222">
        <w:rPr>
          <w:sz w:val="24"/>
          <w:szCs w:val="24"/>
        </w:rPr>
        <w:t>-</w:t>
      </w:r>
      <w:r w:rsidR="00C22222" w:rsidRPr="00C22222">
        <w:rPr>
          <w:b/>
          <w:sz w:val="24"/>
          <w:szCs w:val="24"/>
        </w:rPr>
        <w:t>работно оборудване</w:t>
      </w:r>
      <w:r w:rsidR="00C22222" w:rsidRPr="00C22222">
        <w:rPr>
          <w:sz w:val="24"/>
          <w:szCs w:val="24"/>
        </w:rPr>
        <w:t xml:space="preserve"> </w:t>
      </w:r>
      <w:r w:rsidRPr="00D042E6">
        <w:rPr>
          <w:sz w:val="24"/>
          <w:szCs w:val="24"/>
        </w:rPr>
        <w:t>се доказват със заверени от кандидатите копия от</w:t>
      </w:r>
      <w:r w:rsidR="00C22222">
        <w:rPr>
          <w:sz w:val="24"/>
          <w:szCs w:val="24"/>
        </w:rPr>
        <w:t xml:space="preserve"> </w:t>
      </w:r>
      <w:r w:rsidRPr="00C22222">
        <w:rPr>
          <w:sz w:val="24"/>
          <w:szCs w:val="24"/>
        </w:rPr>
        <w:t>документи/документация за закупуване (фактура или заверен балансов отчет с фигуриращи активи).</w:t>
      </w:r>
    </w:p>
    <w:p w:rsidR="00D042E6" w:rsidRPr="00220682" w:rsidRDefault="00220682" w:rsidP="0044002C">
      <w:pPr>
        <w:numPr>
          <w:ilvl w:val="0"/>
          <w:numId w:val="2"/>
        </w:numPr>
        <w:ind w:left="0" w:right="141" w:firstLine="791"/>
        <w:jc w:val="both"/>
        <w:rPr>
          <w:sz w:val="24"/>
          <w:szCs w:val="24"/>
        </w:rPr>
      </w:pPr>
      <w:r w:rsidRPr="00D042E6">
        <w:rPr>
          <w:sz w:val="24"/>
          <w:szCs w:val="24"/>
        </w:rPr>
        <w:t xml:space="preserve">Обстоятелствата </w:t>
      </w:r>
      <w:r w:rsidR="00C22222" w:rsidRPr="00FD5297">
        <w:rPr>
          <w:sz w:val="24"/>
          <w:szCs w:val="24"/>
        </w:rPr>
        <w:t xml:space="preserve">да притежава </w:t>
      </w:r>
      <w:r w:rsidR="00C22222" w:rsidRPr="00FD5297">
        <w:rPr>
          <w:b/>
          <w:sz w:val="24"/>
          <w:szCs w:val="24"/>
        </w:rPr>
        <w:t xml:space="preserve">минимално </w:t>
      </w:r>
      <w:r w:rsidR="00C22222" w:rsidRPr="00FD5297">
        <w:rPr>
          <w:sz w:val="24"/>
          <w:szCs w:val="24"/>
        </w:rPr>
        <w:t xml:space="preserve">определените показатели от </w:t>
      </w:r>
      <w:r w:rsidR="00C22222" w:rsidRPr="00FD5297">
        <w:rPr>
          <w:b/>
          <w:sz w:val="24"/>
          <w:szCs w:val="24"/>
        </w:rPr>
        <w:t>човешки ресурс</w:t>
      </w:r>
      <w:r w:rsidR="00C22222" w:rsidRPr="00FD5297">
        <w:rPr>
          <w:sz w:val="24"/>
          <w:szCs w:val="24"/>
        </w:rPr>
        <w:t xml:space="preserve"> </w:t>
      </w:r>
      <w:r w:rsidRPr="00FD5297">
        <w:rPr>
          <w:sz w:val="24"/>
          <w:szCs w:val="24"/>
        </w:rPr>
        <w:t xml:space="preserve">се доказват </w:t>
      </w:r>
      <w:r w:rsidRPr="00682FFB">
        <w:rPr>
          <w:sz w:val="24"/>
          <w:szCs w:val="24"/>
        </w:rPr>
        <w:t>със  акт</w:t>
      </w:r>
      <w:r w:rsidR="00682FFB" w:rsidRPr="00682FFB">
        <w:rPr>
          <w:sz w:val="24"/>
          <w:szCs w:val="24"/>
        </w:rPr>
        <w:t>уална</w:t>
      </w:r>
      <w:r w:rsidR="00682FFB">
        <w:rPr>
          <w:sz w:val="24"/>
          <w:szCs w:val="24"/>
        </w:rPr>
        <w:t xml:space="preserve"> справка, издадена месец преди сключване на договора </w:t>
      </w:r>
      <w:r w:rsidRPr="00FD5297">
        <w:rPr>
          <w:sz w:val="24"/>
          <w:szCs w:val="24"/>
        </w:rPr>
        <w:t xml:space="preserve">за регистрацията в НАП </w:t>
      </w:r>
      <w:r w:rsidR="00682FFB">
        <w:rPr>
          <w:sz w:val="24"/>
          <w:szCs w:val="24"/>
        </w:rPr>
        <w:t>н</w:t>
      </w:r>
      <w:r w:rsidRPr="00FD5297">
        <w:rPr>
          <w:sz w:val="24"/>
          <w:szCs w:val="24"/>
        </w:rPr>
        <w:t>а сключените трудови договори</w:t>
      </w:r>
      <w:r w:rsidR="0044002C" w:rsidRPr="00FD5297">
        <w:rPr>
          <w:sz w:val="24"/>
          <w:szCs w:val="24"/>
        </w:rPr>
        <w:t xml:space="preserve"> </w:t>
      </w:r>
      <w:r w:rsidRPr="00FD5297">
        <w:rPr>
          <w:sz w:val="24"/>
          <w:szCs w:val="24"/>
        </w:rPr>
        <w:t>- за назначения лицензиран лесовъд, водачите</w:t>
      </w:r>
      <w:r>
        <w:rPr>
          <w:sz w:val="24"/>
          <w:szCs w:val="24"/>
        </w:rPr>
        <w:t xml:space="preserve"> на  </w:t>
      </w:r>
      <w:r w:rsidR="000706DC">
        <w:rPr>
          <w:sz w:val="24"/>
          <w:szCs w:val="24"/>
        </w:rPr>
        <w:t>техника</w:t>
      </w:r>
      <w:r w:rsidR="00176AE4">
        <w:rPr>
          <w:sz w:val="24"/>
          <w:szCs w:val="24"/>
        </w:rPr>
        <w:t>.</w:t>
      </w:r>
      <w:r w:rsidR="000706DC">
        <w:rPr>
          <w:sz w:val="24"/>
          <w:szCs w:val="24"/>
        </w:rPr>
        <w:t xml:space="preserve"> Копия </w:t>
      </w:r>
      <w:r w:rsidR="00F64B5B">
        <w:rPr>
          <w:sz w:val="24"/>
          <w:szCs w:val="24"/>
        </w:rPr>
        <w:t xml:space="preserve">на </w:t>
      </w:r>
      <w:r w:rsidR="0044002C">
        <w:rPr>
          <w:sz w:val="24"/>
          <w:szCs w:val="24"/>
        </w:rPr>
        <w:t xml:space="preserve">съответните </w:t>
      </w:r>
      <w:r w:rsidR="000706DC">
        <w:rPr>
          <w:sz w:val="24"/>
          <w:szCs w:val="24"/>
        </w:rPr>
        <w:t xml:space="preserve">свидетелства </w:t>
      </w:r>
      <w:r w:rsidRPr="00D042E6">
        <w:rPr>
          <w:sz w:val="24"/>
          <w:szCs w:val="24"/>
        </w:rPr>
        <w:t>за</w:t>
      </w:r>
      <w:r w:rsidRPr="00D042E6">
        <w:rPr>
          <w:sz w:val="24"/>
          <w:szCs w:val="24"/>
        </w:rPr>
        <w:tab/>
      </w:r>
      <w:r w:rsidR="000706DC">
        <w:rPr>
          <w:sz w:val="24"/>
          <w:szCs w:val="24"/>
        </w:rPr>
        <w:t xml:space="preserve">придобита </w:t>
      </w:r>
      <w:r w:rsidRPr="00D042E6">
        <w:rPr>
          <w:sz w:val="24"/>
          <w:szCs w:val="24"/>
        </w:rPr>
        <w:t>правоспособност.</w:t>
      </w:r>
      <w:r w:rsidR="00D042E6" w:rsidRPr="00220682">
        <w:rPr>
          <w:sz w:val="24"/>
          <w:szCs w:val="24"/>
        </w:rPr>
        <w:tab/>
      </w:r>
    </w:p>
    <w:p w:rsidR="00D042E6" w:rsidRPr="00D042E6" w:rsidRDefault="00CD5FD5" w:rsidP="00FC7EE9">
      <w:pPr>
        <w:ind w:firstLine="708"/>
        <w:jc w:val="both"/>
        <w:rPr>
          <w:sz w:val="24"/>
          <w:szCs w:val="24"/>
        </w:rPr>
      </w:pPr>
      <w:r>
        <w:rPr>
          <w:b/>
          <w:sz w:val="24"/>
          <w:szCs w:val="24"/>
        </w:rPr>
        <w:t>3</w:t>
      </w:r>
      <w:r w:rsidR="00D042E6" w:rsidRPr="00FC7EE9">
        <w:rPr>
          <w:b/>
          <w:sz w:val="24"/>
          <w:szCs w:val="24"/>
        </w:rPr>
        <w:t>.1</w:t>
      </w:r>
      <w:r>
        <w:rPr>
          <w:b/>
          <w:sz w:val="24"/>
          <w:szCs w:val="24"/>
        </w:rPr>
        <w:t>2</w:t>
      </w:r>
      <w:r w:rsidR="00D042E6" w:rsidRPr="00D042E6">
        <w:rPr>
          <w:sz w:val="24"/>
          <w:szCs w:val="24"/>
        </w:rPr>
        <w:t>.</w:t>
      </w:r>
      <w:r w:rsidR="00D042E6" w:rsidRPr="00D042E6">
        <w:rPr>
          <w:sz w:val="24"/>
          <w:szCs w:val="24"/>
        </w:rPr>
        <w:tab/>
        <w:t>Кандидата няма право да използва подизпълнители при извършване на дейностите по възложената услуга. Изискването по тази точка се поставя на основание правното предписание на чл.13, ал.2 от „Наредбата”, която разпоредба дава право на Възложителя да поставя ограничителни изисквания.</w:t>
      </w:r>
    </w:p>
    <w:p w:rsidR="00D042E6" w:rsidRPr="00D042E6" w:rsidRDefault="00D042E6" w:rsidP="00D042E6">
      <w:pPr>
        <w:jc w:val="both"/>
        <w:rPr>
          <w:sz w:val="24"/>
          <w:szCs w:val="24"/>
        </w:rPr>
      </w:pPr>
    </w:p>
    <w:p w:rsidR="00D042E6" w:rsidRPr="00FC7EE9" w:rsidRDefault="008B5439" w:rsidP="00FC7EE9">
      <w:pPr>
        <w:ind w:firstLine="708"/>
        <w:jc w:val="both"/>
        <w:rPr>
          <w:b/>
          <w:sz w:val="24"/>
          <w:szCs w:val="24"/>
        </w:rPr>
      </w:pPr>
      <w:r>
        <w:rPr>
          <w:b/>
          <w:sz w:val="24"/>
          <w:szCs w:val="24"/>
        </w:rPr>
        <w:t>4.</w:t>
      </w:r>
      <w:r w:rsidR="00D042E6" w:rsidRPr="00FC7EE9">
        <w:rPr>
          <w:b/>
          <w:sz w:val="24"/>
          <w:szCs w:val="24"/>
        </w:rPr>
        <w:tab/>
        <w:t>НЕОБХОДИМИ (ИЗИСКУЕМИ) ДОКУМЕНТИ ЗА УЧАСТИЕ В КОНКУРСА.</w:t>
      </w:r>
    </w:p>
    <w:p w:rsidR="00D042E6" w:rsidRPr="00D042E6" w:rsidRDefault="00D042E6" w:rsidP="00FC7EE9">
      <w:pPr>
        <w:ind w:firstLine="708"/>
        <w:jc w:val="both"/>
        <w:rPr>
          <w:sz w:val="24"/>
          <w:szCs w:val="24"/>
        </w:rPr>
      </w:pPr>
      <w:r w:rsidRPr="00D042E6">
        <w:rPr>
          <w:sz w:val="24"/>
          <w:szCs w:val="24"/>
        </w:rPr>
        <w:t>За да бъдат допуснати до участие в открития конкурс, кандидатите трябва да представят следните документи:</w:t>
      </w:r>
    </w:p>
    <w:p w:rsidR="00D042E6" w:rsidRPr="00D042E6" w:rsidRDefault="00C9371A" w:rsidP="00FC7EE9">
      <w:pPr>
        <w:ind w:firstLine="708"/>
        <w:jc w:val="both"/>
        <w:rPr>
          <w:sz w:val="24"/>
          <w:szCs w:val="24"/>
        </w:rPr>
      </w:pPr>
      <w:r>
        <w:rPr>
          <w:sz w:val="24"/>
          <w:szCs w:val="24"/>
        </w:rPr>
        <w:lastRenderedPageBreak/>
        <w:t>4</w:t>
      </w:r>
      <w:r w:rsidR="00D042E6" w:rsidRPr="00D042E6">
        <w:rPr>
          <w:sz w:val="24"/>
          <w:szCs w:val="24"/>
        </w:rPr>
        <w:t>.1</w:t>
      </w:r>
      <w:r w:rsidR="00D042E6" w:rsidRPr="00D042E6">
        <w:rPr>
          <w:sz w:val="24"/>
          <w:szCs w:val="24"/>
        </w:rPr>
        <w:tab/>
        <w:t>Заявление за участие (Образец № 1);</w:t>
      </w:r>
    </w:p>
    <w:p w:rsidR="00D042E6" w:rsidRPr="00D042E6" w:rsidRDefault="00C9371A" w:rsidP="00FC7EE9">
      <w:pPr>
        <w:ind w:firstLine="708"/>
        <w:jc w:val="both"/>
        <w:rPr>
          <w:sz w:val="24"/>
          <w:szCs w:val="24"/>
        </w:rPr>
      </w:pPr>
      <w:r>
        <w:rPr>
          <w:sz w:val="24"/>
          <w:szCs w:val="24"/>
        </w:rPr>
        <w:t>4</w:t>
      </w:r>
      <w:r w:rsidR="00D042E6" w:rsidRPr="00D042E6">
        <w:rPr>
          <w:sz w:val="24"/>
          <w:szCs w:val="24"/>
        </w:rPr>
        <w:t>.2</w:t>
      </w:r>
      <w:r w:rsidR="00D042E6" w:rsidRPr="00D042E6">
        <w:rPr>
          <w:sz w:val="24"/>
          <w:szCs w:val="24"/>
        </w:rPr>
        <w:tab/>
        <w:t>Декларация за декла</w:t>
      </w:r>
      <w:r w:rsidR="008B5439">
        <w:rPr>
          <w:sz w:val="24"/>
          <w:szCs w:val="24"/>
        </w:rPr>
        <w:t>риране на обстоятелствата от т.3</w:t>
      </w:r>
      <w:r w:rsidR="00D042E6" w:rsidRPr="00D042E6">
        <w:rPr>
          <w:sz w:val="24"/>
          <w:szCs w:val="24"/>
        </w:rPr>
        <w:t>.4 до т.</w:t>
      </w:r>
      <w:r w:rsidR="008B5439">
        <w:rPr>
          <w:sz w:val="24"/>
          <w:szCs w:val="24"/>
        </w:rPr>
        <w:t>3</w:t>
      </w:r>
      <w:r w:rsidR="00D042E6" w:rsidRPr="00D042E6">
        <w:rPr>
          <w:sz w:val="24"/>
          <w:szCs w:val="24"/>
        </w:rPr>
        <w:t>.10 от тези условия</w:t>
      </w:r>
      <w:r w:rsidR="00FC7EE9">
        <w:rPr>
          <w:sz w:val="24"/>
          <w:szCs w:val="24"/>
        </w:rPr>
        <w:t xml:space="preserve"> </w:t>
      </w:r>
      <w:r w:rsidR="00D042E6" w:rsidRPr="00D042E6">
        <w:rPr>
          <w:sz w:val="24"/>
          <w:szCs w:val="24"/>
        </w:rPr>
        <w:t>(Образец № 3);</w:t>
      </w:r>
    </w:p>
    <w:p w:rsidR="00D042E6" w:rsidRPr="00D042E6" w:rsidRDefault="00C9371A" w:rsidP="00FC7EE9">
      <w:pPr>
        <w:ind w:firstLine="708"/>
        <w:jc w:val="both"/>
        <w:rPr>
          <w:sz w:val="24"/>
          <w:szCs w:val="24"/>
        </w:rPr>
      </w:pPr>
      <w:r>
        <w:rPr>
          <w:sz w:val="24"/>
          <w:szCs w:val="24"/>
        </w:rPr>
        <w:t>4</w:t>
      </w:r>
      <w:r w:rsidR="00D042E6" w:rsidRPr="00D042E6">
        <w:rPr>
          <w:sz w:val="24"/>
          <w:szCs w:val="24"/>
        </w:rPr>
        <w:t>.3</w:t>
      </w:r>
      <w:r w:rsidR="00D042E6" w:rsidRPr="00D042E6">
        <w:rPr>
          <w:sz w:val="24"/>
          <w:szCs w:val="24"/>
        </w:rPr>
        <w:tab/>
        <w:t>Ценово предложение (Образец № 2), поставя се в ПЛИК ЦЕНОВО ПРЕДЛОЖЕНИЕ;</w:t>
      </w:r>
    </w:p>
    <w:p w:rsidR="00D042E6" w:rsidRPr="00D042E6" w:rsidRDefault="00C9371A" w:rsidP="00FC7EE9">
      <w:pPr>
        <w:ind w:firstLine="708"/>
        <w:jc w:val="both"/>
        <w:rPr>
          <w:sz w:val="24"/>
          <w:szCs w:val="24"/>
        </w:rPr>
      </w:pPr>
      <w:r>
        <w:rPr>
          <w:sz w:val="24"/>
          <w:szCs w:val="24"/>
        </w:rPr>
        <w:t>4</w:t>
      </w:r>
      <w:r w:rsidR="00D042E6" w:rsidRPr="00D042E6">
        <w:rPr>
          <w:sz w:val="24"/>
          <w:szCs w:val="24"/>
        </w:rPr>
        <w:t>.4</w:t>
      </w:r>
      <w:r w:rsidR="00D042E6" w:rsidRPr="00D042E6">
        <w:rPr>
          <w:sz w:val="24"/>
          <w:szCs w:val="24"/>
        </w:rPr>
        <w:tab/>
        <w:t>Документ за внесена гаранция за участие в процедурата;</w:t>
      </w:r>
    </w:p>
    <w:p w:rsidR="00D042E6" w:rsidRPr="00D042E6" w:rsidRDefault="00C9371A" w:rsidP="00FC7EE9">
      <w:pPr>
        <w:ind w:firstLine="708"/>
        <w:jc w:val="both"/>
        <w:rPr>
          <w:sz w:val="24"/>
          <w:szCs w:val="24"/>
        </w:rPr>
      </w:pPr>
      <w:r>
        <w:rPr>
          <w:sz w:val="24"/>
          <w:szCs w:val="24"/>
        </w:rPr>
        <w:t>4</w:t>
      </w:r>
      <w:r w:rsidR="00D042E6" w:rsidRPr="00D042E6">
        <w:rPr>
          <w:sz w:val="24"/>
          <w:szCs w:val="24"/>
        </w:rPr>
        <w:t>.5.</w:t>
      </w:r>
      <w:r w:rsidR="00D042E6" w:rsidRPr="00D042E6">
        <w:rPr>
          <w:sz w:val="24"/>
          <w:szCs w:val="24"/>
        </w:rPr>
        <w:tab/>
        <w:t>Справка за регистриран в НАП трудов договор с физическо лице от условията, ако същото не е член на управителния орган на кандидата;</w:t>
      </w:r>
    </w:p>
    <w:p w:rsidR="00D042E6" w:rsidRPr="00682FFB" w:rsidRDefault="00C9371A" w:rsidP="00FC7EE9">
      <w:pPr>
        <w:ind w:firstLine="708"/>
        <w:jc w:val="both"/>
        <w:rPr>
          <w:sz w:val="24"/>
          <w:szCs w:val="24"/>
        </w:rPr>
      </w:pPr>
      <w:r w:rsidRPr="00682FFB">
        <w:rPr>
          <w:sz w:val="24"/>
          <w:szCs w:val="24"/>
        </w:rPr>
        <w:t>4</w:t>
      </w:r>
      <w:r w:rsidR="00D042E6" w:rsidRPr="00682FFB">
        <w:rPr>
          <w:sz w:val="24"/>
          <w:szCs w:val="24"/>
        </w:rPr>
        <w:t>.6.</w:t>
      </w:r>
      <w:r w:rsidR="00D042E6" w:rsidRPr="00682FFB">
        <w:rPr>
          <w:sz w:val="24"/>
          <w:szCs w:val="24"/>
        </w:rPr>
        <w:tab/>
        <w:t>Доказателства за търговска репутация или декларация (Образец № 4)</w:t>
      </w:r>
      <w:r w:rsidR="00FC7EE9" w:rsidRPr="00682FFB">
        <w:rPr>
          <w:sz w:val="24"/>
          <w:szCs w:val="24"/>
        </w:rPr>
        <w:t>;</w:t>
      </w:r>
    </w:p>
    <w:p w:rsidR="00D042E6" w:rsidRPr="00682FFB" w:rsidRDefault="00D042E6" w:rsidP="00FC7EE9">
      <w:pPr>
        <w:ind w:firstLine="708"/>
        <w:jc w:val="both"/>
        <w:rPr>
          <w:sz w:val="24"/>
          <w:szCs w:val="24"/>
        </w:rPr>
      </w:pPr>
      <w:r w:rsidRPr="00682FFB">
        <w:rPr>
          <w:sz w:val="24"/>
          <w:szCs w:val="24"/>
        </w:rPr>
        <w:t xml:space="preserve">ЗАБЕЛЕЖКА: “Доказателства за търговска репутация на кандидата” е документ, издаден от ДГС/ДЛС/Община, в чието териториален обхват на дейност, кандидатът е извършвал </w:t>
      </w:r>
      <w:proofErr w:type="spellStart"/>
      <w:r w:rsidRPr="00682FFB">
        <w:rPr>
          <w:sz w:val="24"/>
          <w:szCs w:val="24"/>
        </w:rPr>
        <w:t>лесокултурни</w:t>
      </w:r>
      <w:proofErr w:type="spellEnd"/>
      <w:r w:rsidRPr="00682FFB">
        <w:rPr>
          <w:sz w:val="24"/>
          <w:szCs w:val="24"/>
        </w:rPr>
        <w:t xml:space="preserve"> дейности на горски територии – държавна и /или/ общинска собственост;</w:t>
      </w:r>
    </w:p>
    <w:p w:rsidR="00D042E6" w:rsidRPr="00682FFB" w:rsidRDefault="00C9371A" w:rsidP="00FC7EE9">
      <w:pPr>
        <w:ind w:firstLine="708"/>
        <w:jc w:val="both"/>
        <w:rPr>
          <w:sz w:val="24"/>
          <w:szCs w:val="24"/>
        </w:rPr>
      </w:pPr>
      <w:r w:rsidRPr="00682FFB">
        <w:rPr>
          <w:sz w:val="24"/>
          <w:szCs w:val="24"/>
        </w:rPr>
        <w:t>4</w:t>
      </w:r>
      <w:r w:rsidR="00D042E6" w:rsidRPr="00682FFB">
        <w:rPr>
          <w:sz w:val="24"/>
          <w:szCs w:val="24"/>
        </w:rPr>
        <w:t>.7</w:t>
      </w:r>
      <w:r w:rsidR="00D042E6" w:rsidRPr="00682FFB">
        <w:rPr>
          <w:sz w:val="24"/>
          <w:szCs w:val="24"/>
        </w:rPr>
        <w:tab/>
        <w:t>Заверени пълномощни на лицата, упълномощени да представляват търговците;</w:t>
      </w:r>
    </w:p>
    <w:p w:rsidR="00D042E6" w:rsidRPr="00682FFB" w:rsidRDefault="00C9371A" w:rsidP="00FC7EE9">
      <w:pPr>
        <w:ind w:firstLine="708"/>
        <w:jc w:val="both"/>
        <w:rPr>
          <w:sz w:val="24"/>
          <w:szCs w:val="24"/>
        </w:rPr>
      </w:pPr>
      <w:r w:rsidRPr="00682FFB">
        <w:rPr>
          <w:sz w:val="24"/>
          <w:szCs w:val="24"/>
        </w:rPr>
        <w:t>4</w:t>
      </w:r>
      <w:r w:rsidR="00D042E6" w:rsidRPr="00682FFB">
        <w:rPr>
          <w:sz w:val="24"/>
          <w:szCs w:val="24"/>
        </w:rPr>
        <w:t>.8</w:t>
      </w:r>
      <w:r w:rsidR="00D042E6" w:rsidRPr="00682FFB">
        <w:rPr>
          <w:sz w:val="24"/>
          <w:szCs w:val="24"/>
        </w:rPr>
        <w:tab/>
        <w:t>Констативен протокол з</w:t>
      </w:r>
      <w:r w:rsidR="00FC7EE9" w:rsidRPr="00682FFB">
        <w:rPr>
          <w:sz w:val="24"/>
          <w:szCs w:val="24"/>
        </w:rPr>
        <w:t xml:space="preserve">а оглед на </w:t>
      </w:r>
      <w:r w:rsidR="008B5439" w:rsidRPr="00682FFB">
        <w:rPr>
          <w:sz w:val="24"/>
          <w:szCs w:val="24"/>
        </w:rPr>
        <w:t>съответния обект</w:t>
      </w:r>
      <w:r w:rsidR="00FC7EE9" w:rsidRPr="00682FFB">
        <w:rPr>
          <w:sz w:val="24"/>
          <w:szCs w:val="24"/>
        </w:rPr>
        <w:t xml:space="preserve"> (образец № 6);</w:t>
      </w:r>
    </w:p>
    <w:p w:rsidR="00FC7EE9" w:rsidRDefault="00C9371A" w:rsidP="00FC7EE9">
      <w:pPr>
        <w:ind w:firstLine="708"/>
        <w:jc w:val="both"/>
        <w:rPr>
          <w:sz w:val="24"/>
          <w:szCs w:val="24"/>
        </w:rPr>
      </w:pPr>
      <w:r w:rsidRPr="00682FFB">
        <w:rPr>
          <w:sz w:val="24"/>
          <w:szCs w:val="24"/>
        </w:rPr>
        <w:t>4</w:t>
      </w:r>
      <w:r w:rsidR="00D042E6" w:rsidRPr="00682FFB">
        <w:rPr>
          <w:sz w:val="24"/>
          <w:szCs w:val="24"/>
        </w:rPr>
        <w:t>.9.</w:t>
      </w:r>
      <w:r w:rsidR="000706DC" w:rsidRPr="00682FFB">
        <w:rPr>
          <w:sz w:val="24"/>
          <w:szCs w:val="24"/>
        </w:rPr>
        <w:t xml:space="preserve">   </w:t>
      </w:r>
      <w:r w:rsidR="008B5439" w:rsidRPr="00682FFB">
        <w:rPr>
          <w:sz w:val="24"/>
          <w:szCs w:val="24"/>
        </w:rPr>
        <w:t>Приложени документи от т.3</w:t>
      </w:r>
      <w:r w:rsidR="00D042E6" w:rsidRPr="00682FFB">
        <w:rPr>
          <w:sz w:val="24"/>
          <w:szCs w:val="24"/>
        </w:rPr>
        <w:t>.11</w:t>
      </w:r>
      <w:r w:rsidR="002D63C2" w:rsidRPr="00682FFB">
        <w:rPr>
          <w:sz w:val="24"/>
          <w:szCs w:val="24"/>
        </w:rPr>
        <w:t>,</w:t>
      </w:r>
      <w:r w:rsidR="00D042E6" w:rsidRPr="00682FFB">
        <w:rPr>
          <w:sz w:val="24"/>
          <w:szCs w:val="24"/>
        </w:rPr>
        <w:t xml:space="preserve"> относно технич</w:t>
      </w:r>
      <w:r w:rsidR="00FC7EE9" w:rsidRPr="00682FFB">
        <w:rPr>
          <w:sz w:val="24"/>
          <w:szCs w:val="24"/>
        </w:rPr>
        <w:t>еските възможности на кандидата;</w:t>
      </w:r>
      <w:r w:rsidR="00D042E6" w:rsidRPr="00D042E6">
        <w:rPr>
          <w:sz w:val="24"/>
          <w:szCs w:val="24"/>
        </w:rPr>
        <w:t xml:space="preserve"> </w:t>
      </w:r>
    </w:p>
    <w:p w:rsidR="00D042E6" w:rsidRPr="00D042E6" w:rsidRDefault="00C9371A" w:rsidP="008B5439">
      <w:pPr>
        <w:tabs>
          <w:tab w:val="left" w:pos="0"/>
        </w:tabs>
        <w:ind w:firstLine="708"/>
        <w:jc w:val="both"/>
        <w:rPr>
          <w:sz w:val="24"/>
          <w:szCs w:val="24"/>
        </w:rPr>
      </w:pPr>
      <w:r>
        <w:rPr>
          <w:sz w:val="24"/>
          <w:szCs w:val="24"/>
        </w:rPr>
        <w:t>4</w:t>
      </w:r>
      <w:r w:rsidR="00D042E6" w:rsidRPr="00D042E6">
        <w:rPr>
          <w:sz w:val="24"/>
          <w:szCs w:val="24"/>
        </w:rPr>
        <w:t>.10.</w:t>
      </w:r>
      <w:r w:rsidR="008B5439">
        <w:rPr>
          <w:sz w:val="24"/>
          <w:szCs w:val="24"/>
        </w:rPr>
        <w:t xml:space="preserve"> </w:t>
      </w:r>
      <w:r w:rsidR="00D042E6" w:rsidRPr="00D042E6">
        <w:rPr>
          <w:sz w:val="24"/>
          <w:szCs w:val="24"/>
        </w:rPr>
        <w:t>Приложени</w:t>
      </w:r>
      <w:r w:rsidR="008B5439">
        <w:rPr>
          <w:sz w:val="24"/>
          <w:szCs w:val="24"/>
        </w:rPr>
        <w:t xml:space="preserve"> документи,</w:t>
      </w:r>
      <w:r w:rsidR="00D042E6" w:rsidRPr="00D042E6">
        <w:rPr>
          <w:sz w:val="24"/>
          <w:szCs w:val="24"/>
        </w:rPr>
        <w:t xml:space="preserve"> относно задължителното защитно-работно</w:t>
      </w:r>
      <w:r w:rsidR="00FC7EE9">
        <w:rPr>
          <w:sz w:val="24"/>
          <w:szCs w:val="24"/>
        </w:rPr>
        <w:t xml:space="preserve"> </w:t>
      </w:r>
      <w:r w:rsidR="00D042E6" w:rsidRPr="00D042E6">
        <w:rPr>
          <w:sz w:val="24"/>
          <w:szCs w:val="24"/>
        </w:rPr>
        <w:t>обо</w:t>
      </w:r>
      <w:r w:rsidR="002D71C1">
        <w:rPr>
          <w:sz w:val="24"/>
          <w:szCs w:val="24"/>
        </w:rPr>
        <w:t>рудване;</w:t>
      </w:r>
    </w:p>
    <w:p w:rsidR="00D042E6" w:rsidRPr="00D042E6" w:rsidRDefault="00C9371A" w:rsidP="00FC7EE9">
      <w:pPr>
        <w:ind w:firstLine="708"/>
        <w:jc w:val="both"/>
        <w:rPr>
          <w:sz w:val="24"/>
          <w:szCs w:val="24"/>
        </w:rPr>
      </w:pPr>
      <w:r>
        <w:rPr>
          <w:sz w:val="24"/>
          <w:szCs w:val="24"/>
        </w:rPr>
        <w:t>4</w:t>
      </w:r>
      <w:r w:rsidR="00D042E6" w:rsidRPr="00D042E6">
        <w:rPr>
          <w:sz w:val="24"/>
          <w:szCs w:val="24"/>
        </w:rPr>
        <w:t>.11.</w:t>
      </w:r>
      <w:r w:rsidR="000706DC">
        <w:rPr>
          <w:sz w:val="24"/>
          <w:szCs w:val="24"/>
        </w:rPr>
        <w:t xml:space="preserve"> </w:t>
      </w:r>
      <w:r w:rsidR="00D042E6" w:rsidRPr="00D042E6">
        <w:rPr>
          <w:sz w:val="24"/>
          <w:szCs w:val="24"/>
        </w:rPr>
        <w:t>Приложени документи</w:t>
      </w:r>
      <w:r w:rsidR="008B5439">
        <w:rPr>
          <w:sz w:val="24"/>
          <w:szCs w:val="24"/>
        </w:rPr>
        <w:t>,</w:t>
      </w:r>
      <w:r w:rsidR="00D042E6" w:rsidRPr="00D042E6">
        <w:rPr>
          <w:sz w:val="24"/>
          <w:szCs w:val="24"/>
        </w:rPr>
        <w:t xml:space="preserve"> относно минимално определени</w:t>
      </w:r>
      <w:r w:rsidR="002D71C1">
        <w:rPr>
          <w:sz w:val="24"/>
          <w:szCs w:val="24"/>
        </w:rPr>
        <w:t>те показатели от човешки ресурс;</w:t>
      </w:r>
    </w:p>
    <w:p w:rsidR="00D042E6" w:rsidRPr="00D042E6" w:rsidRDefault="00C9371A" w:rsidP="00FC7EE9">
      <w:pPr>
        <w:ind w:firstLine="708"/>
        <w:jc w:val="both"/>
        <w:rPr>
          <w:sz w:val="24"/>
          <w:szCs w:val="24"/>
        </w:rPr>
      </w:pPr>
      <w:r>
        <w:rPr>
          <w:sz w:val="24"/>
          <w:szCs w:val="24"/>
        </w:rPr>
        <w:t>4</w:t>
      </w:r>
      <w:r w:rsidR="00FC7EE9">
        <w:rPr>
          <w:sz w:val="24"/>
          <w:szCs w:val="24"/>
        </w:rPr>
        <w:t xml:space="preserve">.12 </w:t>
      </w:r>
      <w:r w:rsidR="000706DC">
        <w:rPr>
          <w:sz w:val="24"/>
          <w:szCs w:val="24"/>
        </w:rPr>
        <w:t xml:space="preserve">    </w:t>
      </w:r>
      <w:r w:rsidR="00FC7EE9">
        <w:rPr>
          <w:sz w:val="24"/>
          <w:szCs w:val="24"/>
        </w:rPr>
        <w:t>Удостоверение по (Образец № 5)</w:t>
      </w:r>
      <w:r w:rsidR="00D042E6" w:rsidRPr="00D042E6">
        <w:rPr>
          <w:sz w:val="24"/>
          <w:szCs w:val="24"/>
        </w:rPr>
        <w:t>, че кандидата е извършвал ЛКД дейности</w:t>
      </w:r>
      <w:r w:rsidR="00FC7EE9">
        <w:rPr>
          <w:sz w:val="24"/>
          <w:szCs w:val="24"/>
        </w:rPr>
        <w:t xml:space="preserve"> </w:t>
      </w:r>
      <w:r w:rsidR="00D042E6" w:rsidRPr="00D042E6">
        <w:rPr>
          <w:sz w:val="24"/>
          <w:szCs w:val="24"/>
        </w:rPr>
        <w:t>– Механизира</w:t>
      </w:r>
      <w:r w:rsidR="00FC7EE9">
        <w:rPr>
          <w:sz w:val="24"/>
          <w:szCs w:val="24"/>
        </w:rPr>
        <w:t xml:space="preserve">на </w:t>
      </w:r>
      <w:proofErr w:type="spellStart"/>
      <w:r w:rsidR="00FC7EE9">
        <w:rPr>
          <w:sz w:val="24"/>
          <w:szCs w:val="24"/>
        </w:rPr>
        <w:t>почвоподготовка</w:t>
      </w:r>
      <w:proofErr w:type="spellEnd"/>
      <w:r w:rsidR="00FC7EE9">
        <w:rPr>
          <w:sz w:val="24"/>
          <w:szCs w:val="24"/>
        </w:rPr>
        <w:t>, залесяване</w:t>
      </w:r>
      <w:r w:rsidR="008B5439">
        <w:rPr>
          <w:sz w:val="24"/>
          <w:szCs w:val="24"/>
        </w:rPr>
        <w:t>, попълване</w:t>
      </w:r>
      <w:r w:rsidR="00FC7EE9">
        <w:rPr>
          <w:sz w:val="24"/>
          <w:szCs w:val="24"/>
        </w:rPr>
        <w:t xml:space="preserve"> </w:t>
      </w:r>
      <w:r w:rsidR="00D042E6" w:rsidRPr="00D042E6">
        <w:rPr>
          <w:sz w:val="24"/>
          <w:szCs w:val="24"/>
        </w:rPr>
        <w:t>и отглеждане на горски</w:t>
      </w:r>
      <w:r w:rsidR="00FC7EE9">
        <w:rPr>
          <w:sz w:val="24"/>
          <w:szCs w:val="24"/>
        </w:rPr>
        <w:t xml:space="preserve"> култури </w:t>
      </w:r>
      <w:r w:rsidR="00D042E6" w:rsidRPr="00D042E6">
        <w:rPr>
          <w:sz w:val="24"/>
          <w:szCs w:val="24"/>
        </w:rPr>
        <w:t>през последните две години – 202</w:t>
      </w:r>
      <w:r w:rsidR="008B5439">
        <w:rPr>
          <w:sz w:val="24"/>
          <w:szCs w:val="24"/>
        </w:rPr>
        <w:t>3г. и 2024</w:t>
      </w:r>
      <w:r w:rsidR="00D042E6" w:rsidRPr="00D042E6">
        <w:rPr>
          <w:sz w:val="24"/>
          <w:szCs w:val="24"/>
        </w:rPr>
        <w:t>г.</w:t>
      </w:r>
    </w:p>
    <w:p w:rsidR="00FC7EE9" w:rsidRDefault="00D042E6" w:rsidP="00FC7EE9">
      <w:pPr>
        <w:ind w:firstLine="708"/>
        <w:jc w:val="both"/>
        <w:rPr>
          <w:sz w:val="24"/>
          <w:szCs w:val="24"/>
        </w:rPr>
      </w:pPr>
      <w:r w:rsidRPr="00D042E6">
        <w:rPr>
          <w:sz w:val="24"/>
          <w:szCs w:val="24"/>
        </w:rPr>
        <w:t>Документите се представят в оригинал, или ка</w:t>
      </w:r>
      <w:r w:rsidR="00FC7EE9">
        <w:rPr>
          <w:sz w:val="24"/>
          <w:szCs w:val="24"/>
        </w:rPr>
        <w:t>то заверено от кандидата копие.</w:t>
      </w:r>
    </w:p>
    <w:p w:rsidR="00D042E6" w:rsidRPr="00D042E6" w:rsidRDefault="00D042E6" w:rsidP="00FC7EE9">
      <w:pPr>
        <w:ind w:firstLine="708"/>
        <w:jc w:val="both"/>
        <w:rPr>
          <w:sz w:val="24"/>
          <w:szCs w:val="24"/>
        </w:rPr>
      </w:pPr>
      <w:r w:rsidRPr="00D042E6">
        <w:rPr>
          <w:sz w:val="24"/>
          <w:szCs w:val="24"/>
        </w:rPr>
        <w:t>Когато кандидатът за участие в конкурса представи копие от прилаганите документи, той трябва да е положил своя подпис и печат върху тях, под текст „вярно с оригинала” и да има готовност да представи оригиналите на комисията за сравнение.</w:t>
      </w:r>
    </w:p>
    <w:p w:rsidR="00D042E6" w:rsidRPr="00D042E6" w:rsidRDefault="00D042E6" w:rsidP="00FC7EE9">
      <w:pPr>
        <w:ind w:firstLine="708"/>
        <w:jc w:val="both"/>
        <w:rPr>
          <w:sz w:val="24"/>
          <w:szCs w:val="24"/>
        </w:rPr>
      </w:pPr>
      <w:r w:rsidRPr="00D042E6">
        <w:rPr>
          <w:sz w:val="24"/>
          <w:szCs w:val="24"/>
        </w:rPr>
        <w:t>Не</w:t>
      </w:r>
      <w:r w:rsidR="00952316">
        <w:rPr>
          <w:sz w:val="24"/>
          <w:szCs w:val="24"/>
        </w:rPr>
        <w:t xml:space="preserve"> </w:t>
      </w:r>
      <w:r w:rsidRPr="00D042E6">
        <w:rPr>
          <w:sz w:val="24"/>
          <w:szCs w:val="24"/>
        </w:rPr>
        <w:t>представянето на някой от горепосочените документи по т.</w:t>
      </w:r>
      <w:r w:rsidR="00C9371A">
        <w:rPr>
          <w:sz w:val="24"/>
          <w:szCs w:val="24"/>
        </w:rPr>
        <w:t>4</w:t>
      </w:r>
      <w:r w:rsidRPr="00D042E6">
        <w:rPr>
          <w:sz w:val="24"/>
          <w:szCs w:val="24"/>
        </w:rPr>
        <w:t xml:space="preserve"> или установяването, че даден документ е с невярно съдържание е основание за отстраняване от участие в конкурса. Оригиналът на завереното пълномощно се показва на комисията, при поискване от нейна страна, в деня на процедурата.</w:t>
      </w:r>
    </w:p>
    <w:p w:rsidR="00D042E6" w:rsidRPr="00D042E6" w:rsidRDefault="00D042E6" w:rsidP="00FC7EE9">
      <w:pPr>
        <w:ind w:firstLine="708"/>
        <w:jc w:val="both"/>
        <w:rPr>
          <w:sz w:val="24"/>
          <w:szCs w:val="24"/>
        </w:rPr>
      </w:pPr>
      <w:r w:rsidRPr="00D042E6">
        <w:rPr>
          <w:sz w:val="24"/>
          <w:szCs w:val="24"/>
        </w:rPr>
        <w:t>Разноските по изготвяне на офертата е за сметка на кандидата. Държавното горско стопанство не заплаща тези разноски, независимо от изхода на открития конкурс за кандидата.</w:t>
      </w:r>
    </w:p>
    <w:p w:rsidR="00D042E6" w:rsidRPr="00D042E6" w:rsidRDefault="00D042E6" w:rsidP="00FC7EE9">
      <w:pPr>
        <w:ind w:firstLine="708"/>
        <w:jc w:val="both"/>
        <w:rPr>
          <w:sz w:val="24"/>
          <w:szCs w:val="24"/>
        </w:rPr>
      </w:pPr>
      <w:r w:rsidRPr="00D042E6">
        <w:rPr>
          <w:sz w:val="24"/>
          <w:szCs w:val="24"/>
        </w:rPr>
        <w:t>Представените оферти ведно с документите към тях не се връщат на кандидата.</w:t>
      </w:r>
    </w:p>
    <w:p w:rsidR="00D042E6" w:rsidRPr="00D042E6" w:rsidRDefault="00D042E6" w:rsidP="00D042E6">
      <w:pPr>
        <w:jc w:val="both"/>
        <w:rPr>
          <w:sz w:val="24"/>
          <w:szCs w:val="24"/>
        </w:rPr>
      </w:pPr>
      <w:r w:rsidRPr="00D042E6">
        <w:rPr>
          <w:sz w:val="24"/>
          <w:szCs w:val="24"/>
        </w:rPr>
        <w:t xml:space="preserve"> </w:t>
      </w:r>
    </w:p>
    <w:p w:rsidR="00D042E6" w:rsidRPr="0011501D" w:rsidRDefault="00997F2F" w:rsidP="0011501D">
      <w:pPr>
        <w:ind w:firstLine="708"/>
        <w:jc w:val="both"/>
        <w:rPr>
          <w:b/>
          <w:sz w:val="24"/>
          <w:szCs w:val="24"/>
        </w:rPr>
      </w:pPr>
      <w:r>
        <w:rPr>
          <w:b/>
          <w:sz w:val="24"/>
          <w:szCs w:val="24"/>
        </w:rPr>
        <w:t>5</w:t>
      </w:r>
      <w:r w:rsidR="00D042E6" w:rsidRPr="0011501D">
        <w:rPr>
          <w:b/>
          <w:sz w:val="24"/>
          <w:szCs w:val="24"/>
        </w:rPr>
        <w:t>.</w:t>
      </w:r>
      <w:r w:rsidR="0011501D" w:rsidRPr="0011501D">
        <w:rPr>
          <w:b/>
          <w:sz w:val="24"/>
          <w:szCs w:val="24"/>
        </w:rPr>
        <w:t xml:space="preserve"> </w:t>
      </w:r>
      <w:r w:rsidR="00D042E6" w:rsidRPr="0011501D">
        <w:rPr>
          <w:b/>
          <w:sz w:val="24"/>
          <w:szCs w:val="24"/>
        </w:rPr>
        <w:tab/>
        <w:t>НАЧИН НА ОКОМПЛЕКТОВАНЕ И УСЛОВИЯ ЗА ВАЛИДНОСТ НА ОФЕРТИТЕ.</w:t>
      </w:r>
    </w:p>
    <w:p w:rsidR="00D042E6" w:rsidRPr="00D042E6" w:rsidRDefault="00D042E6" w:rsidP="0011501D">
      <w:pPr>
        <w:ind w:firstLine="708"/>
        <w:jc w:val="both"/>
        <w:rPr>
          <w:sz w:val="24"/>
          <w:szCs w:val="24"/>
        </w:rPr>
      </w:pPr>
      <w:r w:rsidRPr="00D042E6">
        <w:rPr>
          <w:sz w:val="24"/>
          <w:szCs w:val="24"/>
        </w:rPr>
        <w:t xml:space="preserve">При изготвяне на своята оферта всеки кандидат трябва да </w:t>
      </w:r>
      <w:r w:rsidR="0011501D">
        <w:rPr>
          <w:sz w:val="24"/>
          <w:szCs w:val="24"/>
        </w:rPr>
        <w:t xml:space="preserve">се придържа точно към </w:t>
      </w:r>
      <w:r w:rsidRPr="00D042E6">
        <w:rPr>
          <w:sz w:val="24"/>
          <w:szCs w:val="24"/>
        </w:rPr>
        <w:t>обявените от Възложителя условия.</w:t>
      </w:r>
    </w:p>
    <w:p w:rsidR="00D042E6" w:rsidRPr="00D042E6" w:rsidRDefault="00020DBA" w:rsidP="0011501D">
      <w:pPr>
        <w:ind w:firstLine="708"/>
        <w:jc w:val="both"/>
        <w:rPr>
          <w:sz w:val="24"/>
          <w:szCs w:val="24"/>
        </w:rPr>
      </w:pPr>
      <w:r>
        <w:rPr>
          <w:sz w:val="24"/>
          <w:szCs w:val="24"/>
        </w:rPr>
        <w:t>5</w:t>
      </w:r>
      <w:r w:rsidR="00D042E6" w:rsidRPr="00D042E6">
        <w:rPr>
          <w:sz w:val="24"/>
          <w:szCs w:val="24"/>
        </w:rPr>
        <w:t>.1.</w:t>
      </w:r>
      <w:r w:rsidR="00D042E6" w:rsidRPr="00D042E6">
        <w:rPr>
          <w:sz w:val="24"/>
          <w:szCs w:val="24"/>
        </w:rPr>
        <w:tab/>
        <w:t>Офертата се подава в запечатан непрозрачен плик от кандидата или от упълномощен от него представител. Върху плика се посочват името на кандидата, номер на обекта, адрес за кореспонденция, телефон и електронен адрес.</w:t>
      </w:r>
    </w:p>
    <w:p w:rsidR="00D042E6" w:rsidRPr="00D042E6" w:rsidRDefault="00020DBA" w:rsidP="0011501D">
      <w:pPr>
        <w:ind w:firstLine="708"/>
        <w:jc w:val="both"/>
        <w:rPr>
          <w:sz w:val="24"/>
          <w:szCs w:val="24"/>
        </w:rPr>
      </w:pPr>
      <w:r>
        <w:rPr>
          <w:sz w:val="24"/>
          <w:szCs w:val="24"/>
        </w:rPr>
        <w:t>5.2.</w:t>
      </w:r>
      <w:r>
        <w:rPr>
          <w:sz w:val="24"/>
          <w:szCs w:val="24"/>
        </w:rPr>
        <w:tab/>
        <w:t>В плика по т.5</w:t>
      </w:r>
      <w:r w:rsidR="00D042E6" w:rsidRPr="00D042E6">
        <w:rPr>
          <w:sz w:val="24"/>
          <w:szCs w:val="24"/>
        </w:rPr>
        <w:t>.1 се поставят документите, изисквани от възложителя съгласно т.5 и чл. 18 от Наредбата, както и отделен запеча</w:t>
      </w:r>
      <w:r w:rsidR="0011501D">
        <w:rPr>
          <w:sz w:val="24"/>
          <w:szCs w:val="24"/>
        </w:rPr>
        <w:t>тан непрозрачен плик с надпис "Ценово предложение</w:t>
      </w:r>
      <w:r w:rsidR="00D042E6" w:rsidRPr="00D042E6">
        <w:rPr>
          <w:sz w:val="24"/>
          <w:szCs w:val="24"/>
        </w:rPr>
        <w:t>", наименованието на кандидата и обекта, за който той подава оферта. Пликът "Ценово предложение" съдържа попълнено и подписано ценово предложение на кандидата по образец, приложено към комплекта от конкурсни документи.</w:t>
      </w:r>
    </w:p>
    <w:p w:rsidR="00D042E6" w:rsidRPr="00D042E6" w:rsidRDefault="00DD063B" w:rsidP="0011501D">
      <w:pPr>
        <w:ind w:firstLine="708"/>
        <w:jc w:val="both"/>
        <w:rPr>
          <w:sz w:val="24"/>
          <w:szCs w:val="24"/>
        </w:rPr>
      </w:pPr>
      <w:r>
        <w:rPr>
          <w:sz w:val="24"/>
          <w:szCs w:val="24"/>
        </w:rPr>
        <w:lastRenderedPageBreak/>
        <w:t>5</w:t>
      </w:r>
      <w:r w:rsidR="00D042E6" w:rsidRPr="00D042E6">
        <w:rPr>
          <w:sz w:val="24"/>
          <w:szCs w:val="24"/>
        </w:rPr>
        <w:t>.3.</w:t>
      </w:r>
      <w:r w:rsidR="00D042E6" w:rsidRPr="00D042E6">
        <w:rPr>
          <w:sz w:val="24"/>
          <w:szCs w:val="24"/>
        </w:rPr>
        <w:tab/>
        <w:t>При приемане на офертата върху плика се отбелязват входящ номер, датата и часът на получаването и посочените данни се записват във входящ регистър по образец, за което на приносителя се издава документ.</w:t>
      </w:r>
    </w:p>
    <w:p w:rsidR="00D042E6" w:rsidRPr="00D042E6" w:rsidRDefault="00DD063B" w:rsidP="0011501D">
      <w:pPr>
        <w:ind w:firstLine="708"/>
        <w:jc w:val="both"/>
        <w:rPr>
          <w:sz w:val="24"/>
          <w:szCs w:val="24"/>
        </w:rPr>
      </w:pPr>
      <w:r>
        <w:rPr>
          <w:sz w:val="24"/>
          <w:szCs w:val="24"/>
        </w:rPr>
        <w:t>5</w:t>
      </w:r>
      <w:r w:rsidR="00D042E6" w:rsidRPr="00D042E6">
        <w:rPr>
          <w:sz w:val="24"/>
          <w:szCs w:val="24"/>
        </w:rPr>
        <w:t>.4.</w:t>
      </w:r>
      <w:r w:rsidR="00D042E6" w:rsidRPr="00D042E6">
        <w:rPr>
          <w:sz w:val="24"/>
          <w:szCs w:val="24"/>
        </w:rPr>
        <w:tab/>
        <w:t xml:space="preserve">Възложителят не приема за участие в процедурата и връща на кандидатите оферти, които са представени след изтичане на крайния срок за получаване или в </w:t>
      </w:r>
      <w:proofErr w:type="spellStart"/>
      <w:r w:rsidR="00D042E6" w:rsidRPr="00D042E6">
        <w:rPr>
          <w:sz w:val="24"/>
          <w:szCs w:val="24"/>
        </w:rPr>
        <w:t>незапечатан</w:t>
      </w:r>
      <w:proofErr w:type="spellEnd"/>
      <w:r w:rsidR="00D042E6" w:rsidRPr="00D042E6">
        <w:rPr>
          <w:sz w:val="24"/>
          <w:szCs w:val="24"/>
        </w:rPr>
        <w:t>, прозрачен или скъсан плик.</w:t>
      </w:r>
      <w:r w:rsidR="0011501D">
        <w:rPr>
          <w:sz w:val="24"/>
          <w:szCs w:val="24"/>
        </w:rPr>
        <w:t xml:space="preserve"> </w:t>
      </w:r>
      <w:r w:rsidR="00D042E6" w:rsidRPr="00D042E6">
        <w:rPr>
          <w:sz w:val="24"/>
          <w:szCs w:val="24"/>
        </w:rPr>
        <w:t xml:space="preserve">Тези обстоятелства </w:t>
      </w:r>
      <w:r>
        <w:rPr>
          <w:sz w:val="24"/>
          <w:szCs w:val="24"/>
        </w:rPr>
        <w:t>се отбелязват в регистъра по т.5</w:t>
      </w:r>
      <w:r w:rsidR="00D042E6" w:rsidRPr="00D042E6">
        <w:rPr>
          <w:sz w:val="24"/>
          <w:szCs w:val="24"/>
        </w:rPr>
        <w:t>.3.</w:t>
      </w:r>
    </w:p>
    <w:p w:rsidR="00D042E6" w:rsidRPr="00D042E6" w:rsidRDefault="00DD063B" w:rsidP="0011501D">
      <w:pPr>
        <w:ind w:firstLine="708"/>
        <w:jc w:val="both"/>
        <w:rPr>
          <w:sz w:val="24"/>
          <w:szCs w:val="24"/>
        </w:rPr>
      </w:pPr>
      <w:r>
        <w:rPr>
          <w:sz w:val="24"/>
          <w:szCs w:val="24"/>
        </w:rPr>
        <w:t>5.</w:t>
      </w:r>
      <w:r w:rsidR="00D042E6" w:rsidRPr="00D042E6">
        <w:rPr>
          <w:sz w:val="24"/>
          <w:szCs w:val="24"/>
        </w:rPr>
        <w:t>5.</w:t>
      </w:r>
      <w:r w:rsidR="00D042E6" w:rsidRPr="00D042E6">
        <w:rPr>
          <w:sz w:val="24"/>
          <w:szCs w:val="24"/>
        </w:rPr>
        <w:tab/>
        <w:t>Офертата може да се представи и по електронен път при условията и по реда на Закона за електронния документ и електронния подпис. В този случай кандидатът е длъжен да представи на възложителя всички документи, които не са</w:t>
      </w:r>
      <w:r>
        <w:rPr>
          <w:sz w:val="24"/>
          <w:szCs w:val="24"/>
        </w:rPr>
        <w:t xml:space="preserve"> в електронен вид по реда на т.5</w:t>
      </w:r>
      <w:r w:rsidR="00D042E6" w:rsidRPr="00D042E6">
        <w:rPr>
          <w:sz w:val="24"/>
          <w:szCs w:val="24"/>
        </w:rPr>
        <w:t>.1, преди изтичането на срока за получаване на офертите.</w:t>
      </w:r>
    </w:p>
    <w:p w:rsidR="00D042E6" w:rsidRPr="00D042E6" w:rsidRDefault="00DD063B" w:rsidP="0011501D">
      <w:pPr>
        <w:ind w:firstLine="708"/>
        <w:jc w:val="both"/>
        <w:rPr>
          <w:sz w:val="24"/>
          <w:szCs w:val="24"/>
        </w:rPr>
      </w:pPr>
      <w:r>
        <w:rPr>
          <w:sz w:val="24"/>
          <w:szCs w:val="24"/>
        </w:rPr>
        <w:t>5</w:t>
      </w:r>
      <w:r w:rsidR="00D042E6" w:rsidRPr="00D042E6">
        <w:rPr>
          <w:sz w:val="24"/>
          <w:szCs w:val="24"/>
        </w:rPr>
        <w:t>.6.</w:t>
      </w:r>
      <w:r w:rsidR="00D042E6" w:rsidRPr="00D042E6">
        <w:rPr>
          <w:sz w:val="24"/>
          <w:szCs w:val="24"/>
        </w:rPr>
        <w:tab/>
        <w:t>Възложителят няма право да откаже приемането и разглеждането на оферта на участник, освен когато офертата не е оформена</w:t>
      </w:r>
      <w:r>
        <w:rPr>
          <w:sz w:val="24"/>
          <w:szCs w:val="24"/>
        </w:rPr>
        <w:t>,</w:t>
      </w:r>
      <w:r w:rsidR="00D042E6" w:rsidRPr="00D042E6">
        <w:rPr>
          <w:sz w:val="24"/>
          <w:szCs w:val="24"/>
        </w:rPr>
        <w:t xml:space="preserve"> съгласно изискванията на възложителя или е подадена извън определените срокове.</w:t>
      </w:r>
    </w:p>
    <w:p w:rsidR="00D042E6" w:rsidRPr="00D042E6" w:rsidRDefault="00DA42CD" w:rsidP="0011501D">
      <w:pPr>
        <w:ind w:firstLine="708"/>
        <w:jc w:val="both"/>
        <w:rPr>
          <w:sz w:val="24"/>
          <w:szCs w:val="24"/>
        </w:rPr>
      </w:pPr>
      <w:r>
        <w:rPr>
          <w:sz w:val="24"/>
          <w:szCs w:val="24"/>
        </w:rPr>
        <w:t>5</w:t>
      </w:r>
      <w:r w:rsidR="00D042E6" w:rsidRPr="00D042E6">
        <w:rPr>
          <w:sz w:val="24"/>
          <w:szCs w:val="24"/>
        </w:rPr>
        <w:t>.7.</w:t>
      </w:r>
      <w:r w:rsidR="00D042E6" w:rsidRPr="00D042E6">
        <w:rPr>
          <w:sz w:val="24"/>
          <w:szCs w:val="24"/>
        </w:rPr>
        <w:tab/>
        <w:t>До изтичането на срока за подаване на оферти, всеки кандидат в процедурата може да промени, допълни или оттегли офертата си.</w:t>
      </w:r>
    </w:p>
    <w:p w:rsidR="00D042E6" w:rsidRPr="00D042E6" w:rsidRDefault="00DA42CD" w:rsidP="0011501D">
      <w:pPr>
        <w:ind w:firstLine="708"/>
        <w:jc w:val="both"/>
        <w:rPr>
          <w:sz w:val="24"/>
          <w:szCs w:val="24"/>
        </w:rPr>
      </w:pPr>
      <w:r>
        <w:rPr>
          <w:sz w:val="24"/>
          <w:szCs w:val="24"/>
        </w:rPr>
        <w:t>5</w:t>
      </w:r>
      <w:r w:rsidR="00D042E6" w:rsidRPr="00D042E6">
        <w:rPr>
          <w:sz w:val="24"/>
          <w:szCs w:val="24"/>
        </w:rPr>
        <w:t>.8.</w:t>
      </w:r>
      <w:r w:rsidR="00D042E6" w:rsidRPr="00D042E6">
        <w:rPr>
          <w:sz w:val="24"/>
          <w:szCs w:val="24"/>
        </w:rPr>
        <w:tab/>
        <w:t xml:space="preserve">Всеки кандидат в процедурата има право да подаде само една оферта за </w:t>
      </w:r>
      <w:r>
        <w:rPr>
          <w:sz w:val="24"/>
          <w:szCs w:val="24"/>
        </w:rPr>
        <w:t>съответния обект</w:t>
      </w:r>
      <w:r w:rsidR="00D042E6" w:rsidRPr="00D042E6">
        <w:rPr>
          <w:sz w:val="24"/>
          <w:szCs w:val="24"/>
        </w:rPr>
        <w:t>.</w:t>
      </w:r>
    </w:p>
    <w:p w:rsidR="00D042E6" w:rsidRPr="00D042E6" w:rsidRDefault="00DA42CD" w:rsidP="0011501D">
      <w:pPr>
        <w:ind w:firstLine="708"/>
        <w:jc w:val="both"/>
        <w:rPr>
          <w:sz w:val="24"/>
          <w:szCs w:val="24"/>
        </w:rPr>
      </w:pPr>
      <w:r>
        <w:rPr>
          <w:sz w:val="24"/>
          <w:szCs w:val="24"/>
        </w:rPr>
        <w:t>5</w:t>
      </w:r>
      <w:r w:rsidR="00D042E6" w:rsidRPr="00D042E6">
        <w:rPr>
          <w:sz w:val="24"/>
          <w:szCs w:val="24"/>
        </w:rPr>
        <w:t>.9.</w:t>
      </w:r>
      <w:r w:rsidR="00D042E6" w:rsidRPr="00D042E6">
        <w:rPr>
          <w:sz w:val="24"/>
          <w:szCs w:val="24"/>
        </w:rPr>
        <w:tab/>
        <w:t>Документите за участие в открития конкурс, както и заповедта за откриване на конкурса се публикуват на интернет страницата на „ЮИДП”-гр. Сливен, съгласно чл. 16, ал.7 от „Наредбата ”.</w:t>
      </w:r>
    </w:p>
    <w:p w:rsidR="00D042E6" w:rsidRPr="00D042E6" w:rsidRDefault="00DA42CD" w:rsidP="0011501D">
      <w:pPr>
        <w:ind w:firstLine="708"/>
        <w:jc w:val="both"/>
        <w:rPr>
          <w:sz w:val="24"/>
          <w:szCs w:val="24"/>
        </w:rPr>
      </w:pPr>
      <w:r>
        <w:rPr>
          <w:sz w:val="24"/>
          <w:szCs w:val="24"/>
        </w:rPr>
        <w:t>5</w:t>
      </w:r>
      <w:r w:rsidR="00D042E6" w:rsidRPr="00D042E6">
        <w:rPr>
          <w:sz w:val="24"/>
          <w:szCs w:val="24"/>
        </w:rPr>
        <w:t>.10.</w:t>
      </w:r>
      <w:r w:rsidR="00D042E6" w:rsidRPr="00D042E6">
        <w:rPr>
          <w:sz w:val="24"/>
          <w:szCs w:val="24"/>
        </w:rPr>
        <w:tab/>
        <w:t xml:space="preserve">До 3 дни преди изтичането на срока за подаване на офертите лицата могат да поискат писмено от Възложителя разяснения по документите за участие. В срок един ден от постъпване на искането ТП ДГС </w:t>
      </w:r>
      <w:r w:rsidR="001D7CC7">
        <w:rPr>
          <w:sz w:val="24"/>
          <w:szCs w:val="24"/>
        </w:rPr>
        <w:t>Свиленград</w:t>
      </w:r>
      <w:r w:rsidR="00D042E6" w:rsidRPr="00D042E6">
        <w:rPr>
          <w:sz w:val="24"/>
          <w:szCs w:val="24"/>
        </w:rPr>
        <w:t xml:space="preserve"> публикува разяснението н</w:t>
      </w:r>
      <w:r>
        <w:rPr>
          <w:sz w:val="24"/>
          <w:szCs w:val="24"/>
        </w:rPr>
        <w:t>а съответната интернет страница</w:t>
      </w:r>
      <w:r w:rsidR="00D042E6" w:rsidRPr="00D042E6">
        <w:rPr>
          <w:sz w:val="24"/>
          <w:szCs w:val="24"/>
        </w:rPr>
        <w:t>, без да посочва лицето, направило искането, съгласно чл.16, ал. 9 от</w:t>
      </w:r>
      <w:r w:rsidR="0011501D">
        <w:rPr>
          <w:sz w:val="24"/>
          <w:szCs w:val="24"/>
        </w:rPr>
        <w:t xml:space="preserve"> </w:t>
      </w:r>
      <w:r w:rsidR="00D042E6" w:rsidRPr="00D042E6">
        <w:rPr>
          <w:sz w:val="24"/>
          <w:szCs w:val="24"/>
        </w:rPr>
        <w:t>„Наредбата ”.</w:t>
      </w:r>
    </w:p>
    <w:p w:rsidR="00D042E6" w:rsidRPr="0011501D" w:rsidRDefault="00DA42CD" w:rsidP="0011501D">
      <w:pPr>
        <w:ind w:firstLine="708"/>
        <w:jc w:val="both"/>
        <w:rPr>
          <w:b/>
          <w:sz w:val="24"/>
          <w:szCs w:val="24"/>
        </w:rPr>
      </w:pPr>
      <w:r>
        <w:rPr>
          <w:b/>
          <w:sz w:val="24"/>
          <w:szCs w:val="24"/>
        </w:rPr>
        <w:t>6</w:t>
      </w:r>
      <w:r w:rsidR="00D042E6" w:rsidRPr="0011501D">
        <w:rPr>
          <w:b/>
          <w:sz w:val="24"/>
          <w:szCs w:val="24"/>
        </w:rPr>
        <w:t>.</w:t>
      </w:r>
      <w:r w:rsidR="00D042E6" w:rsidRPr="0011501D">
        <w:rPr>
          <w:b/>
          <w:sz w:val="24"/>
          <w:szCs w:val="24"/>
        </w:rPr>
        <w:tab/>
        <w:t>КРИТЕРИЙ ЗА ОЦЕНКА НА ПОДАДЕНИТЕ ОФЕРТИ.</w:t>
      </w:r>
    </w:p>
    <w:p w:rsidR="00D042E6" w:rsidRPr="00D042E6" w:rsidRDefault="00D042E6" w:rsidP="00CB1E09">
      <w:pPr>
        <w:ind w:firstLine="708"/>
        <w:jc w:val="both"/>
        <w:rPr>
          <w:sz w:val="24"/>
          <w:szCs w:val="24"/>
        </w:rPr>
      </w:pPr>
      <w:r w:rsidRPr="00D042E6">
        <w:rPr>
          <w:sz w:val="24"/>
          <w:szCs w:val="24"/>
        </w:rPr>
        <w:t>Възложителят прилага показателя за оценка – ИКОНОМИЧЕСК</w:t>
      </w:r>
      <w:r w:rsidR="00DA42CD">
        <w:rPr>
          <w:sz w:val="24"/>
          <w:szCs w:val="24"/>
        </w:rPr>
        <w:t>И НАЙ</w:t>
      </w:r>
      <w:r w:rsidRPr="00D042E6">
        <w:rPr>
          <w:sz w:val="24"/>
          <w:szCs w:val="24"/>
        </w:rPr>
        <w:t>– ИЗГОДНА ОФЕРТА за изпълнение на възложените дейности за съответния Обект, съгласно чл.15а, ал.1, т.2 от „Наредбата”.</w:t>
      </w:r>
    </w:p>
    <w:p w:rsidR="00D042E6" w:rsidRPr="00D042E6" w:rsidRDefault="00D042E6" w:rsidP="00D042E6">
      <w:pPr>
        <w:jc w:val="both"/>
        <w:rPr>
          <w:sz w:val="24"/>
          <w:szCs w:val="24"/>
        </w:rPr>
      </w:pPr>
    </w:p>
    <w:p w:rsidR="00D042E6" w:rsidRPr="00D042E6" w:rsidRDefault="00D042E6" w:rsidP="00CB1E09">
      <w:pPr>
        <w:ind w:firstLine="708"/>
        <w:jc w:val="both"/>
        <w:rPr>
          <w:sz w:val="24"/>
          <w:szCs w:val="24"/>
        </w:rPr>
      </w:pPr>
      <w:r w:rsidRPr="00D042E6">
        <w:rPr>
          <w:sz w:val="24"/>
          <w:szCs w:val="24"/>
        </w:rPr>
        <w:t>Критерии за икономически най-изгодна оферта</w:t>
      </w:r>
      <w:r w:rsidR="00CB1E09">
        <w:rPr>
          <w:sz w:val="24"/>
          <w:szCs w:val="24"/>
        </w:rPr>
        <w:t>:</w:t>
      </w:r>
    </w:p>
    <w:p w:rsidR="00D042E6" w:rsidRPr="00D042E6" w:rsidRDefault="00DA42CD" w:rsidP="00CB1E09">
      <w:pPr>
        <w:ind w:firstLine="708"/>
        <w:jc w:val="both"/>
        <w:rPr>
          <w:sz w:val="24"/>
          <w:szCs w:val="24"/>
        </w:rPr>
      </w:pPr>
      <w:r>
        <w:rPr>
          <w:sz w:val="24"/>
          <w:szCs w:val="24"/>
        </w:rPr>
        <w:t>6.1</w:t>
      </w:r>
      <w:r>
        <w:rPr>
          <w:sz w:val="24"/>
          <w:szCs w:val="24"/>
        </w:rPr>
        <w:tab/>
        <w:t>Предложена цена – К1</w:t>
      </w:r>
      <w:r w:rsidR="00D042E6" w:rsidRPr="00D042E6">
        <w:rPr>
          <w:sz w:val="24"/>
          <w:szCs w:val="24"/>
        </w:rPr>
        <w:t>:</w:t>
      </w:r>
    </w:p>
    <w:p w:rsidR="00D042E6" w:rsidRPr="00D042E6" w:rsidRDefault="00D042E6" w:rsidP="00CB1E09">
      <w:pPr>
        <w:ind w:firstLine="708"/>
        <w:jc w:val="both"/>
        <w:rPr>
          <w:sz w:val="24"/>
          <w:szCs w:val="24"/>
        </w:rPr>
      </w:pPr>
      <w:r w:rsidRPr="00D042E6">
        <w:rPr>
          <w:sz w:val="24"/>
          <w:szCs w:val="24"/>
        </w:rPr>
        <w:t>Максимална оценка в бр. точки – 100;</w:t>
      </w:r>
    </w:p>
    <w:p w:rsidR="00D042E6" w:rsidRPr="00D042E6" w:rsidRDefault="00D042E6" w:rsidP="00CB1E09">
      <w:pPr>
        <w:ind w:firstLine="708"/>
        <w:jc w:val="both"/>
        <w:rPr>
          <w:sz w:val="24"/>
          <w:szCs w:val="24"/>
        </w:rPr>
      </w:pPr>
      <w:r w:rsidRPr="00D042E6">
        <w:rPr>
          <w:sz w:val="24"/>
          <w:szCs w:val="24"/>
        </w:rPr>
        <w:t>Тежест в процент спрямо максималната оценка – 50 %;</w:t>
      </w:r>
    </w:p>
    <w:p w:rsidR="00D042E6" w:rsidRPr="00D042E6" w:rsidRDefault="00D042E6" w:rsidP="00CB1E09">
      <w:pPr>
        <w:ind w:left="708"/>
        <w:jc w:val="both"/>
        <w:rPr>
          <w:sz w:val="24"/>
          <w:szCs w:val="24"/>
        </w:rPr>
      </w:pPr>
      <w:r w:rsidRPr="00D042E6">
        <w:rPr>
          <w:sz w:val="24"/>
          <w:szCs w:val="24"/>
        </w:rPr>
        <w:t xml:space="preserve">К1= ( </w:t>
      </w:r>
      <w:proofErr w:type="spellStart"/>
      <w:r w:rsidRPr="00D042E6">
        <w:rPr>
          <w:sz w:val="24"/>
          <w:szCs w:val="24"/>
        </w:rPr>
        <w:t>Kmin</w:t>
      </w:r>
      <w:proofErr w:type="spellEnd"/>
      <w:r w:rsidRPr="00D042E6">
        <w:rPr>
          <w:sz w:val="24"/>
          <w:szCs w:val="24"/>
        </w:rPr>
        <w:t xml:space="preserve"> / </w:t>
      </w:r>
      <w:proofErr w:type="spellStart"/>
      <w:r w:rsidRPr="00D042E6">
        <w:rPr>
          <w:sz w:val="24"/>
          <w:szCs w:val="24"/>
        </w:rPr>
        <w:t>Kn</w:t>
      </w:r>
      <w:proofErr w:type="spellEnd"/>
      <w:r w:rsidRPr="00D042E6">
        <w:rPr>
          <w:sz w:val="24"/>
          <w:szCs w:val="24"/>
        </w:rPr>
        <w:t xml:space="preserve"> ) x 100;</w:t>
      </w:r>
    </w:p>
    <w:p w:rsidR="00D042E6" w:rsidRPr="00D042E6" w:rsidRDefault="00D042E6" w:rsidP="00D042E6">
      <w:pPr>
        <w:jc w:val="both"/>
        <w:rPr>
          <w:sz w:val="24"/>
          <w:szCs w:val="24"/>
        </w:rPr>
      </w:pPr>
    </w:p>
    <w:p w:rsidR="00D042E6" w:rsidRPr="00D042E6" w:rsidRDefault="00D042E6" w:rsidP="00CB1E09">
      <w:pPr>
        <w:ind w:firstLine="708"/>
        <w:jc w:val="both"/>
        <w:rPr>
          <w:sz w:val="24"/>
          <w:szCs w:val="24"/>
        </w:rPr>
      </w:pPr>
      <w:r w:rsidRPr="00D042E6">
        <w:rPr>
          <w:sz w:val="24"/>
          <w:szCs w:val="24"/>
        </w:rPr>
        <w:t>Където:</w:t>
      </w:r>
    </w:p>
    <w:p w:rsidR="00D042E6" w:rsidRPr="00D042E6" w:rsidRDefault="00D042E6" w:rsidP="00CB1E09">
      <w:pPr>
        <w:ind w:firstLine="708"/>
        <w:jc w:val="both"/>
        <w:rPr>
          <w:sz w:val="24"/>
          <w:szCs w:val="24"/>
        </w:rPr>
      </w:pPr>
      <w:proofErr w:type="spellStart"/>
      <w:r w:rsidRPr="00D042E6">
        <w:rPr>
          <w:sz w:val="24"/>
          <w:szCs w:val="24"/>
        </w:rPr>
        <w:t>Kmin</w:t>
      </w:r>
      <w:proofErr w:type="spellEnd"/>
      <w:r w:rsidRPr="00D042E6">
        <w:rPr>
          <w:sz w:val="24"/>
          <w:szCs w:val="24"/>
        </w:rPr>
        <w:t xml:space="preserve"> – най – ниска предложена цена от участник в процедурата; </w:t>
      </w:r>
      <w:proofErr w:type="spellStart"/>
      <w:r w:rsidRPr="00D042E6">
        <w:rPr>
          <w:sz w:val="24"/>
          <w:szCs w:val="24"/>
        </w:rPr>
        <w:t>Кn</w:t>
      </w:r>
      <w:proofErr w:type="spellEnd"/>
      <w:r w:rsidRPr="00D042E6">
        <w:rPr>
          <w:sz w:val="24"/>
          <w:szCs w:val="24"/>
        </w:rPr>
        <w:t xml:space="preserve"> - цена, предложена от конкретния кандидат;</w:t>
      </w:r>
    </w:p>
    <w:p w:rsidR="00556715" w:rsidRPr="00556715" w:rsidRDefault="00556715" w:rsidP="00556715">
      <w:pPr>
        <w:ind w:firstLine="708"/>
        <w:jc w:val="both"/>
        <w:rPr>
          <w:sz w:val="24"/>
          <w:szCs w:val="24"/>
        </w:rPr>
      </w:pPr>
      <w:r>
        <w:rPr>
          <w:sz w:val="24"/>
          <w:szCs w:val="24"/>
        </w:rPr>
        <w:t xml:space="preserve"> 6.2</w:t>
      </w:r>
      <w:r w:rsidRPr="00556715">
        <w:t xml:space="preserve"> </w:t>
      </w:r>
      <w:r w:rsidRPr="00D042E6">
        <w:t>Опит на участника при изпълнение на договори за дейности, сходни с</w:t>
      </w:r>
      <w:r>
        <w:t xml:space="preserve"> </w:t>
      </w:r>
      <w:r w:rsidRPr="00D042E6">
        <w:t xml:space="preserve">предмета на </w:t>
      </w:r>
      <w:r w:rsidRPr="00556715">
        <w:rPr>
          <w:sz w:val="24"/>
          <w:szCs w:val="24"/>
        </w:rPr>
        <w:t>настоящата процедура   на територията на ЮИДП Сливен за последните две години - 2023г. и 2024г.– К2:</w:t>
      </w:r>
    </w:p>
    <w:p w:rsidR="00556715" w:rsidRPr="00556715" w:rsidRDefault="00556715" w:rsidP="00556715">
      <w:pPr>
        <w:ind w:firstLine="708"/>
        <w:jc w:val="both"/>
        <w:rPr>
          <w:sz w:val="24"/>
          <w:szCs w:val="24"/>
        </w:rPr>
      </w:pPr>
      <w:r w:rsidRPr="00556715">
        <w:rPr>
          <w:sz w:val="24"/>
          <w:szCs w:val="24"/>
        </w:rPr>
        <w:t>Максимална оценка в бр. точки – 100;</w:t>
      </w:r>
    </w:p>
    <w:p w:rsidR="00556715" w:rsidRPr="00556715" w:rsidRDefault="00556715" w:rsidP="00556715">
      <w:pPr>
        <w:ind w:firstLine="708"/>
        <w:jc w:val="both"/>
        <w:rPr>
          <w:sz w:val="24"/>
          <w:szCs w:val="24"/>
        </w:rPr>
      </w:pPr>
      <w:r w:rsidRPr="00556715">
        <w:rPr>
          <w:sz w:val="24"/>
          <w:szCs w:val="24"/>
        </w:rPr>
        <w:t xml:space="preserve">Тежест в процент спрямо максималната оценка – 30%; </w:t>
      </w:r>
    </w:p>
    <w:p w:rsidR="00556715" w:rsidRPr="00556715" w:rsidRDefault="00556715" w:rsidP="00556715">
      <w:pPr>
        <w:ind w:firstLine="708"/>
        <w:jc w:val="both"/>
        <w:rPr>
          <w:sz w:val="24"/>
          <w:szCs w:val="24"/>
        </w:rPr>
      </w:pPr>
      <w:r w:rsidRPr="00556715">
        <w:rPr>
          <w:sz w:val="24"/>
          <w:szCs w:val="24"/>
        </w:rPr>
        <w:t xml:space="preserve">Точките се присъждат на база  сумарната площ , върху която  са извършени </w:t>
      </w:r>
      <w:proofErr w:type="spellStart"/>
      <w:r w:rsidRPr="00556715">
        <w:rPr>
          <w:sz w:val="24"/>
          <w:szCs w:val="24"/>
        </w:rPr>
        <w:t>лесокултурни</w:t>
      </w:r>
      <w:proofErr w:type="spellEnd"/>
      <w:r w:rsidRPr="00556715">
        <w:rPr>
          <w:sz w:val="24"/>
          <w:szCs w:val="24"/>
        </w:rPr>
        <w:t xml:space="preserve"> дейности  на кандидата- </w:t>
      </w:r>
      <w:proofErr w:type="spellStart"/>
      <w:r w:rsidRPr="00556715">
        <w:rPr>
          <w:sz w:val="24"/>
          <w:szCs w:val="24"/>
        </w:rPr>
        <w:t>почвоподготовка</w:t>
      </w:r>
      <w:proofErr w:type="spellEnd"/>
      <w:r w:rsidRPr="00556715">
        <w:rPr>
          <w:sz w:val="24"/>
          <w:szCs w:val="24"/>
        </w:rPr>
        <w:t xml:space="preserve"> , залесяване , попълване и отглеждане на горски култури , както следва:</w:t>
      </w:r>
    </w:p>
    <w:p w:rsidR="00556715" w:rsidRPr="00556715" w:rsidRDefault="00556715" w:rsidP="00556715">
      <w:pPr>
        <w:ind w:firstLine="708"/>
        <w:jc w:val="both"/>
        <w:rPr>
          <w:sz w:val="24"/>
          <w:szCs w:val="24"/>
        </w:rPr>
      </w:pPr>
    </w:p>
    <w:p w:rsidR="00556715" w:rsidRPr="00556715" w:rsidRDefault="00556715" w:rsidP="00556715">
      <w:pPr>
        <w:ind w:firstLine="708"/>
        <w:jc w:val="both"/>
        <w:rPr>
          <w:sz w:val="24"/>
          <w:szCs w:val="24"/>
        </w:rPr>
      </w:pPr>
      <w:r w:rsidRPr="00556715">
        <w:rPr>
          <w:sz w:val="24"/>
          <w:szCs w:val="24"/>
        </w:rPr>
        <w:t xml:space="preserve"> Сумарна площ::</w:t>
      </w:r>
    </w:p>
    <w:p w:rsidR="00556715" w:rsidRPr="00556715" w:rsidRDefault="00556715" w:rsidP="00556715">
      <w:pPr>
        <w:ind w:firstLine="708"/>
        <w:jc w:val="both"/>
        <w:rPr>
          <w:sz w:val="24"/>
          <w:szCs w:val="24"/>
        </w:rPr>
      </w:pPr>
      <w:r w:rsidRPr="00556715">
        <w:rPr>
          <w:sz w:val="24"/>
          <w:szCs w:val="24"/>
        </w:rPr>
        <w:t>До 1000 дка - 20т.</w:t>
      </w:r>
    </w:p>
    <w:p w:rsidR="00556715" w:rsidRPr="00556715" w:rsidRDefault="00556715" w:rsidP="00556715">
      <w:pPr>
        <w:ind w:firstLine="708"/>
        <w:jc w:val="both"/>
        <w:rPr>
          <w:sz w:val="24"/>
          <w:szCs w:val="24"/>
        </w:rPr>
      </w:pPr>
      <w:r w:rsidRPr="00556715">
        <w:rPr>
          <w:sz w:val="24"/>
          <w:szCs w:val="24"/>
        </w:rPr>
        <w:lastRenderedPageBreak/>
        <w:t>От 1001 до 2000 дка - 40т.</w:t>
      </w:r>
    </w:p>
    <w:p w:rsidR="00556715" w:rsidRPr="00556715" w:rsidRDefault="00556715" w:rsidP="00556715">
      <w:pPr>
        <w:ind w:firstLine="708"/>
        <w:jc w:val="both"/>
        <w:rPr>
          <w:sz w:val="24"/>
          <w:szCs w:val="24"/>
        </w:rPr>
      </w:pPr>
      <w:r w:rsidRPr="00556715">
        <w:rPr>
          <w:sz w:val="24"/>
          <w:szCs w:val="24"/>
        </w:rPr>
        <w:t xml:space="preserve">От 2001 до 3000 дка - 60т. </w:t>
      </w:r>
    </w:p>
    <w:p w:rsidR="00556715" w:rsidRDefault="00556715" w:rsidP="00556715">
      <w:pPr>
        <w:ind w:firstLine="708"/>
        <w:jc w:val="both"/>
      </w:pPr>
      <w:r w:rsidRPr="00556715">
        <w:rPr>
          <w:sz w:val="24"/>
          <w:szCs w:val="24"/>
        </w:rPr>
        <w:t>От  3001 до  4000 дка - 80т.</w:t>
      </w:r>
      <w:r>
        <w:t xml:space="preserve"> </w:t>
      </w:r>
    </w:p>
    <w:p w:rsidR="001B27E6" w:rsidRPr="00D042E6" w:rsidRDefault="00556715" w:rsidP="000454B1">
      <w:pPr>
        <w:ind w:firstLine="708"/>
        <w:jc w:val="both"/>
        <w:rPr>
          <w:sz w:val="24"/>
          <w:szCs w:val="24"/>
        </w:rPr>
      </w:pPr>
      <w:r>
        <w:t>Над 4001 дка</w:t>
      </w:r>
      <w:r w:rsidRPr="00D042E6">
        <w:t xml:space="preserve"> – 100 т.</w:t>
      </w:r>
    </w:p>
    <w:p w:rsidR="00D042E6" w:rsidRPr="00D042E6" w:rsidRDefault="00D042E6" w:rsidP="00D042E6">
      <w:pPr>
        <w:jc w:val="both"/>
        <w:rPr>
          <w:sz w:val="24"/>
          <w:szCs w:val="24"/>
        </w:rPr>
      </w:pPr>
    </w:p>
    <w:p w:rsidR="00D042E6" w:rsidRPr="00682FFB" w:rsidRDefault="004F0B67" w:rsidP="000454B1">
      <w:pPr>
        <w:ind w:firstLine="708"/>
        <w:jc w:val="both"/>
        <w:rPr>
          <w:sz w:val="24"/>
          <w:szCs w:val="24"/>
        </w:rPr>
      </w:pPr>
      <w:r w:rsidRPr="00682FFB">
        <w:rPr>
          <w:sz w:val="24"/>
          <w:szCs w:val="24"/>
        </w:rPr>
        <w:t>6</w:t>
      </w:r>
      <w:r w:rsidR="004D0A74" w:rsidRPr="00682FFB">
        <w:rPr>
          <w:sz w:val="24"/>
          <w:szCs w:val="24"/>
        </w:rPr>
        <w:t>.3.Техническа обезпеченост – К3</w:t>
      </w:r>
      <w:r w:rsidR="00D042E6" w:rsidRPr="00682FFB">
        <w:rPr>
          <w:sz w:val="24"/>
          <w:szCs w:val="24"/>
        </w:rPr>
        <w:t>: Максимална оценка в бр. точки – 100;</w:t>
      </w:r>
    </w:p>
    <w:p w:rsidR="00D042E6" w:rsidRPr="00682FFB" w:rsidRDefault="00D042E6" w:rsidP="000454B1">
      <w:pPr>
        <w:ind w:firstLine="708"/>
        <w:jc w:val="both"/>
        <w:rPr>
          <w:sz w:val="24"/>
          <w:szCs w:val="24"/>
        </w:rPr>
      </w:pPr>
      <w:r w:rsidRPr="00682FFB">
        <w:rPr>
          <w:sz w:val="24"/>
          <w:szCs w:val="24"/>
        </w:rPr>
        <w:t>Тежест в процен</w:t>
      </w:r>
      <w:r w:rsidR="00176AE4" w:rsidRPr="00682FFB">
        <w:rPr>
          <w:sz w:val="24"/>
          <w:szCs w:val="24"/>
        </w:rPr>
        <w:t>т спрямо максималната оценка – 1</w:t>
      </w:r>
      <w:r w:rsidRPr="00682FFB">
        <w:rPr>
          <w:sz w:val="24"/>
          <w:szCs w:val="24"/>
        </w:rPr>
        <w:t>0%;</w:t>
      </w:r>
      <w:r w:rsidR="00176AE4" w:rsidRPr="00682FFB">
        <w:rPr>
          <w:sz w:val="24"/>
          <w:szCs w:val="24"/>
        </w:rPr>
        <w:t xml:space="preserve"> </w:t>
      </w:r>
    </w:p>
    <w:p w:rsidR="00D042E6" w:rsidRPr="00682FFB" w:rsidRDefault="00D042E6" w:rsidP="000454B1">
      <w:pPr>
        <w:ind w:firstLine="708"/>
        <w:jc w:val="both"/>
        <w:rPr>
          <w:sz w:val="24"/>
          <w:szCs w:val="24"/>
        </w:rPr>
      </w:pPr>
      <w:r w:rsidRPr="00682FFB">
        <w:rPr>
          <w:sz w:val="24"/>
          <w:szCs w:val="24"/>
        </w:rPr>
        <w:t>Където К3 са брой технически средства – собственост на кандидата  над изискуемия за участие минимум, предложени за изпълнение на услугата.</w:t>
      </w:r>
    </w:p>
    <w:p w:rsidR="00D042E6" w:rsidRPr="00682FFB" w:rsidRDefault="00682FFB" w:rsidP="000454B1">
      <w:pPr>
        <w:ind w:firstLine="708"/>
        <w:jc w:val="both"/>
        <w:rPr>
          <w:sz w:val="24"/>
          <w:szCs w:val="24"/>
        </w:rPr>
      </w:pPr>
      <w:r w:rsidRPr="00682FFB">
        <w:rPr>
          <w:sz w:val="24"/>
          <w:szCs w:val="24"/>
        </w:rPr>
        <w:t>За един</w:t>
      </w:r>
      <w:r w:rsidR="00D042E6" w:rsidRPr="00682FFB">
        <w:rPr>
          <w:sz w:val="24"/>
          <w:szCs w:val="24"/>
        </w:rPr>
        <w:t xml:space="preserve"> бр. - 80т.</w:t>
      </w:r>
    </w:p>
    <w:p w:rsidR="00D042E6" w:rsidRPr="00682FFB" w:rsidRDefault="00682FFB" w:rsidP="000454B1">
      <w:pPr>
        <w:ind w:firstLine="708"/>
        <w:jc w:val="both"/>
        <w:rPr>
          <w:sz w:val="24"/>
          <w:szCs w:val="24"/>
        </w:rPr>
      </w:pPr>
      <w:r w:rsidRPr="00682FFB">
        <w:rPr>
          <w:sz w:val="24"/>
          <w:szCs w:val="24"/>
        </w:rPr>
        <w:t>За два</w:t>
      </w:r>
      <w:r w:rsidR="00D042E6" w:rsidRPr="00682FFB">
        <w:rPr>
          <w:sz w:val="24"/>
          <w:szCs w:val="24"/>
        </w:rPr>
        <w:t xml:space="preserve"> бр. - 90т.</w:t>
      </w:r>
    </w:p>
    <w:p w:rsidR="00B27643" w:rsidRDefault="00682FFB" w:rsidP="000454B1">
      <w:pPr>
        <w:ind w:firstLine="708"/>
        <w:jc w:val="both"/>
        <w:rPr>
          <w:sz w:val="24"/>
          <w:szCs w:val="24"/>
        </w:rPr>
      </w:pPr>
      <w:r w:rsidRPr="00682FFB">
        <w:rPr>
          <w:sz w:val="24"/>
          <w:szCs w:val="24"/>
        </w:rPr>
        <w:t>За три</w:t>
      </w:r>
      <w:r w:rsidR="000454B1" w:rsidRPr="00682FFB">
        <w:rPr>
          <w:sz w:val="24"/>
          <w:szCs w:val="24"/>
        </w:rPr>
        <w:t xml:space="preserve"> и повече бр. – 100</w:t>
      </w:r>
      <w:r w:rsidR="00D042E6" w:rsidRPr="00682FFB">
        <w:rPr>
          <w:sz w:val="24"/>
          <w:szCs w:val="24"/>
        </w:rPr>
        <w:t>т.</w:t>
      </w:r>
    </w:p>
    <w:p w:rsidR="00D042E6" w:rsidRPr="00D042E6" w:rsidRDefault="00D042E6" w:rsidP="00D042E6">
      <w:pPr>
        <w:jc w:val="both"/>
        <w:rPr>
          <w:sz w:val="24"/>
          <w:szCs w:val="24"/>
        </w:rPr>
      </w:pPr>
    </w:p>
    <w:p w:rsidR="00D042E6" w:rsidRPr="00D042E6" w:rsidRDefault="004F0B67" w:rsidP="00F90127">
      <w:pPr>
        <w:ind w:firstLine="708"/>
        <w:jc w:val="both"/>
        <w:rPr>
          <w:sz w:val="24"/>
          <w:szCs w:val="24"/>
        </w:rPr>
      </w:pPr>
      <w:r>
        <w:rPr>
          <w:sz w:val="24"/>
          <w:szCs w:val="24"/>
        </w:rPr>
        <w:t>6</w:t>
      </w:r>
      <w:r w:rsidR="00D042E6" w:rsidRPr="00D042E6">
        <w:rPr>
          <w:sz w:val="24"/>
          <w:szCs w:val="24"/>
        </w:rPr>
        <w:t>.4. Брой работници над изискуемия за участие в процедурата минимум, назначени на трудов договор – К4;</w:t>
      </w:r>
    </w:p>
    <w:p w:rsidR="00D042E6" w:rsidRPr="00D042E6" w:rsidRDefault="00D042E6" w:rsidP="00F90127">
      <w:pPr>
        <w:ind w:firstLine="708"/>
        <w:jc w:val="both"/>
        <w:rPr>
          <w:sz w:val="24"/>
          <w:szCs w:val="24"/>
        </w:rPr>
      </w:pPr>
      <w:r w:rsidRPr="00D042E6">
        <w:rPr>
          <w:sz w:val="24"/>
          <w:szCs w:val="24"/>
        </w:rPr>
        <w:t>Максимална оценка в бр. точки – 100;</w:t>
      </w:r>
    </w:p>
    <w:p w:rsidR="00D042E6" w:rsidRDefault="00D042E6" w:rsidP="00F90127">
      <w:pPr>
        <w:ind w:firstLine="708"/>
        <w:jc w:val="both"/>
        <w:rPr>
          <w:sz w:val="24"/>
          <w:szCs w:val="24"/>
        </w:rPr>
      </w:pPr>
      <w:r w:rsidRPr="00D042E6">
        <w:rPr>
          <w:sz w:val="24"/>
          <w:szCs w:val="24"/>
        </w:rPr>
        <w:t>Тежест в процент спрямо максималната оценка – 10%</w:t>
      </w:r>
    </w:p>
    <w:p w:rsidR="00682FFB" w:rsidRPr="00D042E6" w:rsidRDefault="00682FFB" w:rsidP="00F90127">
      <w:pPr>
        <w:ind w:firstLine="708"/>
        <w:jc w:val="both"/>
        <w:rPr>
          <w:sz w:val="24"/>
          <w:szCs w:val="24"/>
        </w:rPr>
      </w:pPr>
    </w:p>
    <w:p w:rsidR="004F0B67" w:rsidRPr="004C0C09" w:rsidRDefault="005B5AC0" w:rsidP="00F90127">
      <w:pPr>
        <w:ind w:firstLine="708"/>
        <w:jc w:val="both"/>
        <w:rPr>
          <w:sz w:val="24"/>
          <w:szCs w:val="24"/>
        </w:rPr>
      </w:pPr>
      <w:r>
        <w:rPr>
          <w:sz w:val="24"/>
          <w:szCs w:val="24"/>
        </w:rPr>
        <w:t>За посочените работници за всеки</w:t>
      </w:r>
      <w:r w:rsidR="001D7CC7">
        <w:rPr>
          <w:sz w:val="24"/>
          <w:szCs w:val="24"/>
        </w:rPr>
        <w:t xml:space="preserve"> обект на минимума/съответно 10</w:t>
      </w:r>
      <w:r>
        <w:rPr>
          <w:sz w:val="24"/>
          <w:szCs w:val="24"/>
        </w:rPr>
        <w:t xml:space="preserve"> човека</w:t>
      </w:r>
      <w:r w:rsidR="00D042E6" w:rsidRPr="004C0C09">
        <w:rPr>
          <w:sz w:val="24"/>
          <w:szCs w:val="24"/>
        </w:rPr>
        <w:t xml:space="preserve"> – 80 т.</w:t>
      </w:r>
    </w:p>
    <w:p w:rsidR="004F0B67" w:rsidRPr="004C0C09" w:rsidRDefault="005B5AC0" w:rsidP="00F90127">
      <w:pPr>
        <w:ind w:firstLine="708"/>
        <w:jc w:val="both"/>
        <w:rPr>
          <w:sz w:val="24"/>
          <w:szCs w:val="24"/>
        </w:rPr>
      </w:pPr>
      <w:r>
        <w:rPr>
          <w:sz w:val="24"/>
          <w:szCs w:val="24"/>
        </w:rPr>
        <w:t xml:space="preserve"> С двама </w:t>
      </w:r>
      <w:r w:rsidR="00D042E6" w:rsidRPr="004C0C09">
        <w:rPr>
          <w:sz w:val="24"/>
          <w:szCs w:val="24"/>
        </w:rPr>
        <w:t xml:space="preserve">човека над минимума – 90 т. </w:t>
      </w:r>
    </w:p>
    <w:p w:rsidR="00D042E6" w:rsidRPr="00D042E6" w:rsidRDefault="005B5AC0" w:rsidP="00F90127">
      <w:pPr>
        <w:ind w:firstLine="708"/>
        <w:jc w:val="both"/>
        <w:rPr>
          <w:sz w:val="24"/>
          <w:szCs w:val="24"/>
        </w:rPr>
      </w:pPr>
      <w:r>
        <w:rPr>
          <w:sz w:val="24"/>
          <w:szCs w:val="24"/>
        </w:rPr>
        <w:t xml:space="preserve">  С повече от два</w:t>
      </w:r>
      <w:r w:rsidR="00D042E6" w:rsidRPr="004C0C09">
        <w:rPr>
          <w:sz w:val="24"/>
          <w:szCs w:val="24"/>
        </w:rPr>
        <w:t xml:space="preserve"> човека над минимума – 100 т.</w:t>
      </w:r>
    </w:p>
    <w:p w:rsidR="00F90127" w:rsidRDefault="00F90127" w:rsidP="00D042E6">
      <w:pPr>
        <w:jc w:val="both"/>
        <w:rPr>
          <w:sz w:val="24"/>
          <w:szCs w:val="24"/>
        </w:rPr>
      </w:pPr>
    </w:p>
    <w:p w:rsidR="00D042E6" w:rsidRPr="00F90127" w:rsidRDefault="00D042E6" w:rsidP="00F90127">
      <w:pPr>
        <w:ind w:firstLine="708"/>
        <w:jc w:val="both"/>
        <w:rPr>
          <w:b/>
          <w:sz w:val="24"/>
          <w:szCs w:val="24"/>
        </w:rPr>
      </w:pPr>
      <w:r w:rsidRPr="00F90127">
        <w:rPr>
          <w:b/>
          <w:sz w:val="24"/>
          <w:szCs w:val="24"/>
        </w:rPr>
        <w:t>ОПРЕДЕЛЯНЕ НА КОМПЛЕКСНАТА ОЦЕНКА НА ОФЕРТАТА:</w:t>
      </w:r>
    </w:p>
    <w:p w:rsidR="00D042E6" w:rsidRPr="00D042E6" w:rsidRDefault="00D042E6" w:rsidP="00F90127">
      <w:pPr>
        <w:ind w:firstLine="708"/>
        <w:jc w:val="both"/>
        <w:rPr>
          <w:sz w:val="24"/>
          <w:szCs w:val="24"/>
        </w:rPr>
      </w:pPr>
      <w:r w:rsidRPr="00D042E6">
        <w:rPr>
          <w:sz w:val="24"/>
          <w:szCs w:val="24"/>
        </w:rPr>
        <w:t>K = ...xK1 + …xK2 + …xK3 + …xK4</w:t>
      </w:r>
    </w:p>
    <w:p w:rsidR="00D042E6" w:rsidRPr="00D042E6" w:rsidRDefault="00D042E6" w:rsidP="00D042E6">
      <w:pPr>
        <w:jc w:val="both"/>
        <w:rPr>
          <w:sz w:val="24"/>
          <w:szCs w:val="24"/>
        </w:rPr>
      </w:pPr>
    </w:p>
    <w:p w:rsidR="00D042E6" w:rsidRPr="00D042E6" w:rsidRDefault="00D042E6" w:rsidP="00F90127">
      <w:pPr>
        <w:ind w:firstLine="708"/>
        <w:jc w:val="both"/>
        <w:rPr>
          <w:sz w:val="24"/>
          <w:szCs w:val="24"/>
        </w:rPr>
      </w:pPr>
      <w:r w:rsidRPr="00D042E6">
        <w:rPr>
          <w:sz w:val="24"/>
          <w:szCs w:val="24"/>
        </w:rPr>
        <w:t>Където:</w:t>
      </w:r>
    </w:p>
    <w:p w:rsidR="00D042E6" w:rsidRPr="00D042E6" w:rsidRDefault="00D042E6" w:rsidP="00F90127">
      <w:pPr>
        <w:ind w:firstLine="708"/>
        <w:jc w:val="both"/>
        <w:rPr>
          <w:sz w:val="24"/>
          <w:szCs w:val="24"/>
        </w:rPr>
      </w:pPr>
      <w:r w:rsidRPr="00D042E6">
        <w:rPr>
          <w:sz w:val="24"/>
          <w:szCs w:val="24"/>
        </w:rPr>
        <w:t>К – комплексна оценка на офертата;</w:t>
      </w:r>
    </w:p>
    <w:p w:rsidR="00D042E6" w:rsidRPr="00D042E6" w:rsidRDefault="00D042E6" w:rsidP="00F90127">
      <w:pPr>
        <w:ind w:firstLine="708"/>
        <w:jc w:val="both"/>
        <w:rPr>
          <w:sz w:val="24"/>
          <w:szCs w:val="24"/>
        </w:rPr>
      </w:pPr>
      <w:r w:rsidRPr="00D042E6">
        <w:rPr>
          <w:sz w:val="24"/>
          <w:szCs w:val="24"/>
        </w:rPr>
        <w:t>К1, К2, К3, К4 – оценки по съответните показатели, изчислени по-горе.</w:t>
      </w:r>
    </w:p>
    <w:p w:rsidR="00D042E6" w:rsidRPr="00D042E6" w:rsidRDefault="00D042E6" w:rsidP="00F90127">
      <w:pPr>
        <w:ind w:firstLine="708"/>
        <w:jc w:val="both"/>
        <w:rPr>
          <w:sz w:val="24"/>
          <w:szCs w:val="24"/>
        </w:rPr>
      </w:pPr>
      <w:r w:rsidRPr="00D042E6">
        <w:rPr>
          <w:sz w:val="24"/>
          <w:szCs w:val="24"/>
        </w:rPr>
        <w:t>Х – коефициенти за тежест на съответните показатели в комплексната оценка.</w:t>
      </w:r>
    </w:p>
    <w:p w:rsidR="00D042E6" w:rsidRPr="00346856" w:rsidRDefault="00D042E6" w:rsidP="00D042E6">
      <w:pPr>
        <w:jc w:val="both"/>
        <w:rPr>
          <w:b/>
          <w:sz w:val="24"/>
          <w:szCs w:val="24"/>
        </w:rPr>
      </w:pPr>
    </w:p>
    <w:p w:rsidR="00D042E6" w:rsidRPr="00D042E6" w:rsidRDefault="004F0B67" w:rsidP="00346856">
      <w:pPr>
        <w:ind w:firstLine="708"/>
        <w:jc w:val="both"/>
        <w:rPr>
          <w:sz w:val="24"/>
          <w:szCs w:val="24"/>
        </w:rPr>
      </w:pPr>
      <w:r>
        <w:rPr>
          <w:b/>
          <w:sz w:val="24"/>
          <w:szCs w:val="24"/>
        </w:rPr>
        <w:t>7</w:t>
      </w:r>
      <w:r w:rsidR="00D042E6" w:rsidRPr="00346856">
        <w:rPr>
          <w:b/>
          <w:sz w:val="24"/>
          <w:szCs w:val="24"/>
        </w:rPr>
        <w:t>.</w:t>
      </w:r>
      <w:r w:rsidR="00D042E6" w:rsidRPr="00346856">
        <w:rPr>
          <w:b/>
          <w:sz w:val="24"/>
          <w:szCs w:val="24"/>
        </w:rPr>
        <w:tab/>
        <w:t>РАЗГЛЕЖДАНЕ, ОЦЕНКА И КЛАСИРАНЕ НА ОФЕРТИТЕ.</w:t>
      </w:r>
      <w:r w:rsidR="00D042E6" w:rsidRPr="00D042E6">
        <w:rPr>
          <w:sz w:val="24"/>
          <w:szCs w:val="24"/>
        </w:rPr>
        <w:t xml:space="preserve"> Разглеждането,</w:t>
      </w:r>
      <w:r w:rsidR="00346856">
        <w:rPr>
          <w:sz w:val="24"/>
          <w:szCs w:val="24"/>
        </w:rPr>
        <w:t xml:space="preserve"> </w:t>
      </w:r>
      <w:r w:rsidR="00D042E6" w:rsidRPr="00D042E6">
        <w:rPr>
          <w:sz w:val="24"/>
          <w:szCs w:val="24"/>
        </w:rPr>
        <w:t>оценката и класирането на офертите се изв</w:t>
      </w:r>
      <w:r w:rsidR="00346856">
        <w:rPr>
          <w:sz w:val="24"/>
          <w:szCs w:val="24"/>
        </w:rPr>
        <w:t xml:space="preserve">ършва съгласно чл.21 и чл.22 от </w:t>
      </w:r>
      <w:r w:rsidR="00D042E6" w:rsidRPr="00D042E6">
        <w:rPr>
          <w:sz w:val="24"/>
          <w:szCs w:val="24"/>
        </w:rPr>
        <w:t>„Наредбата ”.</w:t>
      </w:r>
    </w:p>
    <w:p w:rsidR="00D042E6" w:rsidRPr="00D042E6" w:rsidRDefault="00D042E6" w:rsidP="00346856">
      <w:pPr>
        <w:ind w:firstLine="708"/>
        <w:jc w:val="both"/>
        <w:rPr>
          <w:sz w:val="24"/>
          <w:szCs w:val="24"/>
        </w:rPr>
      </w:pPr>
      <w:r w:rsidRPr="00D042E6">
        <w:rPr>
          <w:sz w:val="24"/>
          <w:szCs w:val="24"/>
        </w:rPr>
        <w:t>Комисията отстранява от участие в конкурса кандидат:</w:t>
      </w:r>
    </w:p>
    <w:p w:rsidR="00D042E6" w:rsidRPr="00D042E6" w:rsidRDefault="004F0B67" w:rsidP="00346856">
      <w:pPr>
        <w:ind w:firstLine="708"/>
        <w:jc w:val="both"/>
        <w:rPr>
          <w:sz w:val="24"/>
          <w:szCs w:val="24"/>
        </w:rPr>
      </w:pPr>
      <w:r>
        <w:rPr>
          <w:sz w:val="24"/>
          <w:szCs w:val="24"/>
        </w:rPr>
        <w:t>7</w:t>
      </w:r>
      <w:r w:rsidR="00D042E6" w:rsidRPr="00D042E6">
        <w:rPr>
          <w:sz w:val="24"/>
          <w:szCs w:val="24"/>
        </w:rPr>
        <w:t>.1.</w:t>
      </w:r>
      <w:r w:rsidR="00D042E6" w:rsidRPr="00D042E6">
        <w:rPr>
          <w:sz w:val="24"/>
          <w:szCs w:val="24"/>
        </w:rPr>
        <w:tab/>
        <w:t>При открития конкурс всеки участник има право да присъства лично или чрез упълномощен представител при работата на комисията след представяне на документ за самоличност и пълномощно от представлявания – когато е приложимо.</w:t>
      </w:r>
    </w:p>
    <w:p w:rsidR="00D042E6" w:rsidRPr="00D042E6" w:rsidRDefault="003E264F" w:rsidP="00346856">
      <w:pPr>
        <w:ind w:firstLine="708"/>
        <w:jc w:val="both"/>
        <w:rPr>
          <w:sz w:val="24"/>
          <w:szCs w:val="24"/>
        </w:rPr>
      </w:pPr>
      <w:r>
        <w:rPr>
          <w:sz w:val="24"/>
          <w:szCs w:val="24"/>
        </w:rPr>
        <w:t>7</w:t>
      </w:r>
      <w:r w:rsidR="00D042E6" w:rsidRPr="00D042E6">
        <w:rPr>
          <w:sz w:val="24"/>
          <w:szCs w:val="24"/>
        </w:rPr>
        <w:t>.2 Комисията отстранява от конкурса участник:</w:t>
      </w:r>
    </w:p>
    <w:p w:rsidR="00D042E6" w:rsidRPr="00D042E6" w:rsidRDefault="003E264F" w:rsidP="00AF2194">
      <w:pPr>
        <w:ind w:firstLine="708"/>
        <w:jc w:val="both"/>
        <w:rPr>
          <w:sz w:val="24"/>
          <w:szCs w:val="24"/>
        </w:rPr>
      </w:pPr>
      <w:r>
        <w:rPr>
          <w:sz w:val="24"/>
          <w:szCs w:val="24"/>
        </w:rPr>
        <w:t>7</w:t>
      </w:r>
      <w:r w:rsidR="00AF2194">
        <w:rPr>
          <w:sz w:val="24"/>
          <w:szCs w:val="24"/>
        </w:rPr>
        <w:t>.2.</w:t>
      </w:r>
      <w:r w:rsidR="00D042E6" w:rsidRPr="00D042E6">
        <w:rPr>
          <w:sz w:val="24"/>
          <w:szCs w:val="24"/>
        </w:rPr>
        <w:t>1.</w:t>
      </w:r>
      <w:r w:rsidR="00D042E6" w:rsidRPr="00D042E6">
        <w:rPr>
          <w:sz w:val="24"/>
          <w:szCs w:val="24"/>
        </w:rPr>
        <w:tab/>
        <w:t>който не е представил някой от изискуемите документи по чл. 18;</w:t>
      </w:r>
    </w:p>
    <w:p w:rsidR="00D042E6" w:rsidRPr="00D042E6" w:rsidRDefault="003E264F" w:rsidP="00AF2194">
      <w:pPr>
        <w:ind w:firstLine="708"/>
        <w:jc w:val="both"/>
        <w:rPr>
          <w:sz w:val="24"/>
          <w:szCs w:val="24"/>
        </w:rPr>
      </w:pPr>
      <w:r>
        <w:rPr>
          <w:sz w:val="24"/>
          <w:szCs w:val="24"/>
        </w:rPr>
        <w:t>7</w:t>
      </w:r>
      <w:r w:rsidR="00AF2194">
        <w:rPr>
          <w:sz w:val="24"/>
          <w:szCs w:val="24"/>
        </w:rPr>
        <w:t>.2.</w:t>
      </w:r>
      <w:r w:rsidR="00D042E6" w:rsidRPr="00D042E6">
        <w:rPr>
          <w:sz w:val="24"/>
          <w:szCs w:val="24"/>
        </w:rPr>
        <w:t>2.</w:t>
      </w:r>
      <w:r w:rsidR="00D042E6" w:rsidRPr="00D042E6">
        <w:rPr>
          <w:sz w:val="24"/>
          <w:szCs w:val="24"/>
        </w:rPr>
        <w:tab/>
        <w:t>за когото се установи невярно деклариране на обстоятелство по чл. 18, ал. 1, т.</w:t>
      </w:r>
      <w:r w:rsidR="00AF2194">
        <w:rPr>
          <w:sz w:val="24"/>
          <w:szCs w:val="24"/>
        </w:rPr>
        <w:t>3;</w:t>
      </w:r>
    </w:p>
    <w:p w:rsidR="00D042E6" w:rsidRPr="00D042E6" w:rsidRDefault="003E264F" w:rsidP="00AF2194">
      <w:pPr>
        <w:ind w:firstLine="708"/>
        <w:jc w:val="both"/>
        <w:rPr>
          <w:sz w:val="24"/>
          <w:szCs w:val="24"/>
        </w:rPr>
      </w:pPr>
      <w:r>
        <w:rPr>
          <w:sz w:val="24"/>
          <w:szCs w:val="24"/>
        </w:rPr>
        <w:t>7</w:t>
      </w:r>
      <w:r w:rsidR="00AF2194">
        <w:rPr>
          <w:sz w:val="24"/>
          <w:szCs w:val="24"/>
        </w:rPr>
        <w:t>.2.</w:t>
      </w:r>
      <w:r w:rsidR="00D042E6" w:rsidRPr="00D042E6">
        <w:rPr>
          <w:sz w:val="24"/>
          <w:szCs w:val="24"/>
        </w:rPr>
        <w:t>3.</w:t>
      </w:r>
      <w:r w:rsidR="00D042E6" w:rsidRPr="00D042E6">
        <w:rPr>
          <w:sz w:val="24"/>
          <w:szCs w:val="24"/>
        </w:rPr>
        <w:tab/>
        <w:t>който е представил оферта, която е непълна или не отговаря на предварително обявените условия на възложителя.</w:t>
      </w:r>
    </w:p>
    <w:p w:rsidR="00D042E6" w:rsidRPr="00D042E6" w:rsidRDefault="003E264F" w:rsidP="00AF2194">
      <w:pPr>
        <w:ind w:firstLine="708"/>
        <w:jc w:val="both"/>
        <w:rPr>
          <w:sz w:val="24"/>
          <w:szCs w:val="24"/>
        </w:rPr>
      </w:pPr>
      <w:r>
        <w:rPr>
          <w:sz w:val="24"/>
          <w:szCs w:val="24"/>
        </w:rPr>
        <w:t>7</w:t>
      </w:r>
      <w:r w:rsidR="00D042E6" w:rsidRPr="00D042E6">
        <w:rPr>
          <w:sz w:val="24"/>
          <w:szCs w:val="24"/>
        </w:rPr>
        <w:t>.3.</w:t>
      </w:r>
      <w:r w:rsidR="00D042E6" w:rsidRPr="00D042E6">
        <w:rPr>
          <w:sz w:val="24"/>
          <w:szCs w:val="24"/>
        </w:rPr>
        <w:tab/>
        <w:t>Причините за отстраняване и отстранените участници се посочват в протокола по чл.22, ал.19.</w:t>
      </w:r>
    </w:p>
    <w:p w:rsidR="00D042E6" w:rsidRPr="00D042E6" w:rsidRDefault="003E264F" w:rsidP="00AF2194">
      <w:pPr>
        <w:ind w:firstLine="708"/>
        <w:jc w:val="both"/>
        <w:rPr>
          <w:sz w:val="24"/>
          <w:szCs w:val="24"/>
        </w:rPr>
      </w:pPr>
      <w:r>
        <w:rPr>
          <w:sz w:val="24"/>
          <w:szCs w:val="24"/>
        </w:rPr>
        <w:t>7</w:t>
      </w:r>
      <w:r w:rsidR="00D042E6" w:rsidRPr="00D042E6">
        <w:rPr>
          <w:sz w:val="24"/>
          <w:szCs w:val="24"/>
        </w:rPr>
        <w:t>.4.</w:t>
      </w:r>
      <w:r w:rsidR="00D042E6" w:rsidRPr="00D042E6">
        <w:rPr>
          <w:sz w:val="24"/>
          <w:szCs w:val="24"/>
        </w:rPr>
        <w:tab/>
        <w:t>Участниците, класирани на първо и второ място, са длъжни от момента на попълване на декларацията за деклариране на обстоятелствата от т.4.4 до т.4.10 от тези условия (образец № 3) до сключването на договора за възлагане на дейностите да уведомяват Възложителя за всички настъпили промени в декларираните обстоятелства.</w:t>
      </w:r>
    </w:p>
    <w:p w:rsidR="00D042E6" w:rsidRPr="00D042E6" w:rsidRDefault="003E264F" w:rsidP="00AF2194">
      <w:pPr>
        <w:ind w:firstLine="708"/>
        <w:jc w:val="both"/>
        <w:rPr>
          <w:sz w:val="24"/>
          <w:szCs w:val="24"/>
        </w:rPr>
      </w:pPr>
      <w:r>
        <w:rPr>
          <w:sz w:val="24"/>
          <w:szCs w:val="24"/>
        </w:rPr>
        <w:t>7</w:t>
      </w:r>
      <w:r w:rsidR="00D042E6" w:rsidRPr="00D042E6">
        <w:rPr>
          <w:sz w:val="24"/>
          <w:szCs w:val="24"/>
        </w:rPr>
        <w:t>.5.</w:t>
      </w:r>
      <w:r w:rsidR="00D042E6" w:rsidRPr="00D042E6">
        <w:rPr>
          <w:sz w:val="24"/>
          <w:szCs w:val="24"/>
        </w:rPr>
        <w:tab/>
        <w:t>Не се отваря пликът с надпис „Ценово предложение“ на участник, който е отстранен от по-нататъшно участие в процедурата.</w:t>
      </w:r>
    </w:p>
    <w:p w:rsidR="00D042E6" w:rsidRPr="00D042E6" w:rsidRDefault="003E264F" w:rsidP="00AF2194">
      <w:pPr>
        <w:ind w:firstLine="708"/>
        <w:jc w:val="both"/>
        <w:rPr>
          <w:sz w:val="24"/>
          <w:szCs w:val="24"/>
        </w:rPr>
      </w:pPr>
      <w:r>
        <w:rPr>
          <w:sz w:val="24"/>
          <w:szCs w:val="24"/>
        </w:rPr>
        <w:lastRenderedPageBreak/>
        <w:t>7</w:t>
      </w:r>
      <w:r w:rsidR="00D042E6" w:rsidRPr="00D042E6">
        <w:rPr>
          <w:sz w:val="24"/>
          <w:szCs w:val="24"/>
        </w:rPr>
        <w:t>.6.</w:t>
      </w:r>
      <w:r w:rsidR="00D042E6" w:rsidRPr="00D042E6">
        <w:rPr>
          <w:sz w:val="24"/>
          <w:szCs w:val="24"/>
        </w:rPr>
        <w:tab/>
        <w:t>Предложения, подадени в плик „Ценово предложение“, които не отговарят на предварително обявените изисквания, не участват в класирането.</w:t>
      </w:r>
    </w:p>
    <w:p w:rsidR="00D042E6" w:rsidRPr="00D042E6" w:rsidRDefault="003E264F" w:rsidP="00AF2194">
      <w:pPr>
        <w:ind w:firstLine="708"/>
        <w:jc w:val="both"/>
        <w:rPr>
          <w:sz w:val="24"/>
          <w:szCs w:val="24"/>
        </w:rPr>
      </w:pPr>
      <w:r>
        <w:rPr>
          <w:sz w:val="24"/>
          <w:szCs w:val="24"/>
        </w:rPr>
        <w:t>7</w:t>
      </w:r>
      <w:r w:rsidR="00D042E6" w:rsidRPr="00D042E6">
        <w:rPr>
          <w:sz w:val="24"/>
          <w:szCs w:val="24"/>
        </w:rPr>
        <w:t>.7.</w:t>
      </w:r>
      <w:r w:rsidR="00D042E6" w:rsidRPr="00D042E6">
        <w:rPr>
          <w:sz w:val="24"/>
          <w:szCs w:val="24"/>
        </w:rPr>
        <w:tab/>
        <w:t>Когато офертата на кандидат съдържа предложение, което е с 20 или повече на сто по-благоприятно от средната стойност на съответните предложения в останалите оферти за съответния Обект, комисията изисква от него подробна писмена обосновка за начина на нейното образуване и определя срок за представянето ú.</w:t>
      </w:r>
    </w:p>
    <w:p w:rsidR="00D042E6" w:rsidRPr="00D042E6" w:rsidRDefault="003E264F" w:rsidP="00AF2194">
      <w:pPr>
        <w:ind w:firstLine="708"/>
        <w:jc w:val="both"/>
        <w:rPr>
          <w:sz w:val="24"/>
          <w:szCs w:val="24"/>
        </w:rPr>
      </w:pPr>
      <w:r>
        <w:rPr>
          <w:sz w:val="24"/>
          <w:szCs w:val="24"/>
        </w:rPr>
        <w:t>7</w:t>
      </w:r>
      <w:r w:rsidR="00D042E6" w:rsidRPr="00D042E6">
        <w:rPr>
          <w:sz w:val="24"/>
          <w:szCs w:val="24"/>
        </w:rPr>
        <w:t>.8</w:t>
      </w:r>
      <w:r w:rsidR="00AF2194">
        <w:rPr>
          <w:sz w:val="24"/>
          <w:szCs w:val="24"/>
        </w:rPr>
        <w:t>.</w:t>
      </w:r>
      <w:r w:rsidR="00D042E6" w:rsidRPr="00D042E6">
        <w:rPr>
          <w:sz w:val="24"/>
          <w:szCs w:val="24"/>
        </w:rPr>
        <w:t xml:space="preserve"> Комисията класира кандидатите съгласно резултатите от оценката по критериите, посочени в РАЗДЕЛ 7 от настоящата документация на открития конкурс за конкретния обект съобразно времето на подаване на офертата, когато:</w:t>
      </w:r>
    </w:p>
    <w:p w:rsidR="00D042E6" w:rsidRPr="00D042E6" w:rsidRDefault="003E264F" w:rsidP="00AF2194">
      <w:pPr>
        <w:ind w:firstLine="708"/>
        <w:jc w:val="both"/>
        <w:rPr>
          <w:sz w:val="24"/>
          <w:szCs w:val="24"/>
        </w:rPr>
      </w:pPr>
      <w:r>
        <w:rPr>
          <w:sz w:val="24"/>
          <w:szCs w:val="24"/>
        </w:rPr>
        <w:t>7</w:t>
      </w:r>
      <w:r w:rsidR="00AF2194">
        <w:rPr>
          <w:sz w:val="24"/>
          <w:szCs w:val="24"/>
        </w:rPr>
        <w:t>.8.</w:t>
      </w:r>
      <w:r w:rsidR="00D042E6" w:rsidRPr="00D042E6">
        <w:rPr>
          <w:sz w:val="24"/>
          <w:szCs w:val="24"/>
        </w:rPr>
        <w:t>1.</w:t>
      </w:r>
      <w:r w:rsidR="00D042E6" w:rsidRPr="00D042E6">
        <w:rPr>
          <w:sz w:val="24"/>
          <w:szCs w:val="24"/>
        </w:rPr>
        <w:tab/>
        <w:t>двама или повече участници са предложили най-ниска цена – при критерий най-ниска цена;</w:t>
      </w:r>
    </w:p>
    <w:p w:rsidR="00D042E6" w:rsidRPr="00D042E6" w:rsidRDefault="003E264F" w:rsidP="00AF2194">
      <w:pPr>
        <w:ind w:firstLine="708"/>
        <w:jc w:val="both"/>
        <w:rPr>
          <w:sz w:val="24"/>
          <w:szCs w:val="24"/>
        </w:rPr>
      </w:pPr>
      <w:r>
        <w:rPr>
          <w:sz w:val="24"/>
          <w:szCs w:val="24"/>
        </w:rPr>
        <w:t>7</w:t>
      </w:r>
      <w:r w:rsidR="00AF2194">
        <w:rPr>
          <w:sz w:val="24"/>
          <w:szCs w:val="24"/>
        </w:rPr>
        <w:t>.8.</w:t>
      </w:r>
      <w:r w:rsidR="00D042E6" w:rsidRPr="00D042E6">
        <w:rPr>
          <w:sz w:val="24"/>
          <w:szCs w:val="24"/>
        </w:rPr>
        <w:t>2.</w:t>
      </w:r>
      <w:r w:rsidR="00D042E6" w:rsidRPr="00D042E6">
        <w:rPr>
          <w:sz w:val="24"/>
          <w:szCs w:val="24"/>
        </w:rPr>
        <w:tab/>
        <w:t>двама или повече участници са с еднакви резултати, включително по показателя с най-голяма тежест – при критерий икономически най-изгодна оферта.</w:t>
      </w:r>
    </w:p>
    <w:p w:rsidR="00D042E6" w:rsidRPr="00D042E6" w:rsidRDefault="003E264F" w:rsidP="00AF2194">
      <w:pPr>
        <w:ind w:firstLine="708"/>
        <w:jc w:val="both"/>
        <w:rPr>
          <w:sz w:val="24"/>
          <w:szCs w:val="24"/>
        </w:rPr>
      </w:pPr>
      <w:r>
        <w:rPr>
          <w:sz w:val="24"/>
          <w:szCs w:val="24"/>
        </w:rPr>
        <w:t>7</w:t>
      </w:r>
      <w:r w:rsidR="00AF2194">
        <w:rPr>
          <w:sz w:val="24"/>
          <w:szCs w:val="24"/>
        </w:rPr>
        <w:t>.9.</w:t>
      </w:r>
      <w:r w:rsidR="00D042E6" w:rsidRPr="00D042E6">
        <w:rPr>
          <w:sz w:val="24"/>
          <w:szCs w:val="24"/>
        </w:rPr>
        <w:t xml:space="preserve"> Комисията съставя протокол за разглеждането, оценяването и класирането на кандидатите, който се предава на Възложителя за утвърждаване заедно с цялата документация, събрана в хода на провеждането на открития конкурс. Заседанията на комисията до изготвянето на протокола са публични.</w:t>
      </w:r>
    </w:p>
    <w:p w:rsidR="00D042E6" w:rsidRDefault="003E264F" w:rsidP="00AF2194">
      <w:pPr>
        <w:ind w:firstLine="708"/>
        <w:jc w:val="both"/>
        <w:rPr>
          <w:sz w:val="24"/>
          <w:szCs w:val="24"/>
        </w:rPr>
      </w:pPr>
      <w:r>
        <w:rPr>
          <w:sz w:val="24"/>
          <w:szCs w:val="24"/>
        </w:rPr>
        <w:t>7</w:t>
      </w:r>
      <w:r w:rsidR="00AF2194">
        <w:rPr>
          <w:sz w:val="24"/>
          <w:szCs w:val="24"/>
        </w:rPr>
        <w:t>.10</w:t>
      </w:r>
      <w:r w:rsidR="00D042E6" w:rsidRPr="00D042E6">
        <w:rPr>
          <w:sz w:val="24"/>
          <w:szCs w:val="24"/>
        </w:rPr>
        <w:t>. В 3-дневен срок от получаване на протокола на комисията Възложителят го утвърждава, издава заповедта за определяне на Изпълнител /за съответния Обект/ или за прекратяване на процедурата, съобщава я на заинтересованите лица по реда на чл. 61 от Административно-процесуалния кодекс (АПК) и я публикува на интернет страницата си, както и на страницата на „ЮИДП”-гр. Сливен, съгласно чл.23, ал.4 от „Наредбата”.</w:t>
      </w:r>
    </w:p>
    <w:p w:rsidR="00C6065C" w:rsidRPr="00D042E6" w:rsidRDefault="00C6065C" w:rsidP="00AF2194">
      <w:pPr>
        <w:ind w:firstLine="708"/>
        <w:jc w:val="both"/>
        <w:rPr>
          <w:sz w:val="24"/>
          <w:szCs w:val="24"/>
        </w:rPr>
      </w:pPr>
    </w:p>
    <w:p w:rsidR="00D042E6" w:rsidRPr="00243525" w:rsidRDefault="003E264F" w:rsidP="00243525">
      <w:pPr>
        <w:ind w:firstLine="708"/>
        <w:jc w:val="both"/>
        <w:rPr>
          <w:b/>
          <w:sz w:val="24"/>
          <w:szCs w:val="24"/>
        </w:rPr>
      </w:pPr>
      <w:r>
        <w:rPr>
          <w:b/>
          <w:sz w:val="24"/>
          <w:szCs w:val="24"/>
        </w:rPr>
        <w:t>8</w:t>
      </w:r>
      <w:r w:rsidR="00D042E6" w:rsidRPr="00243525">
        <w:rPr>
          <w:b/>
          <w:sz w:val="24"/>
          <w:szCs w:val="24"/>
        </w:rPr>
        <w:t>.</w:t>
      </w:r>
      <w:r w:rsidR="00D042E6" w:rsidRPr="00243525">
        <w:rPr>
          <w:b/>
          <w:sz w:val="24"/>
          <w:szCs w:val="24"/>
        </w:rPr>
        <w:tab/>
        <w:t>ПРЕКРАТЯВАНЕ НА ОТКРИТИЯ КОНКУРС.</w:t>
      </w:r>
    </w:p>
    <w:p w:rsidR="00D042E6" w:rsidRPr="00D042E6" w:rsidRDefault="00D042E6" w:rsidP="00243525">
      <w:pPr>
        <w:ind w:firstLine="708"/>
        <w:jc w:val="both"/>
        <w:rPr>
          <w:sz w:val="24"/>
          <w:szCs w:val="24"/>
        </w:rPr>
      </w:pPr>
      <w:r w:rsidRPr="00D042E6">
        <w:rPr>
          <w:sz w:val="24"/>
          <w:szCs w:val="24"/>
        </w:rPr>
        <w:t>Възложителят прекратява открития конкурс с мотивирана заповед, когато:</w:t>
      </w:r>
    </w:p>
    <w:p w:rsidR="00D042E6" w:rsidRPr="00D042E6" w:rsidRDefault="003E264F" w:rsidP="00243525">
      <w:pPr>
        <w:ind w:firstLine="708"/>
        <w:jc w:val="both"/>
        <w:rPr>
          <w:sz w:val="24"/>
          <w:szCs w:val="24"/>
        </w:rPr>
      </w:pPr>
      <w:r>
        <w:rPr>
          <w:sz w:val="24"/>
          <w:szCs w:val="24"/>
        </w:rPr>
        <w:t>8</w:t>
      </w:r>
      <w:r w:rsidR="00D042E6" w:rsidRPr="00D042E6">
        <w:rPr>
          <w:sz w:val="24"/>
          <w:szCs w:val="24"/>
        </w:rPr>
        <w:t>.1.</w:t>
      </w:r>
      <w:r w:rsidR="00D042E6" w:rsidRPr="00D042E6">
        <w:rPr>
          <w:sz w:val="24"/>
          <w:szCs w:val="24"/>
        </w:rPr>
        <w:tab/>
        <w:t>не е подадено нито една оферта или офертите, подадени от кандидатите, не отговарят на изискванията и условията на Възложителя;</w:t>
      </w:r>
    </w:p>
    <w:p w:rsidR="00D042E6" w:rsidRPr="00D042E6" w:rsidRDefault="003E264F" w:rsidP="00243525">
      <w:pPr>
        <w:ind w:firstLine="708"/>
        <w:jc w:val="both"/>
        <w:rPr>
          <w:sz w:val="24"/>
          <w:szCs w:val="24"/>
        </w:rPr>
      </w:pPr>
      <w:r>
        <w:rPr>
          <w:sz w:val="24"/>
          <w:szCs w:val="24"/>
        </w:rPr>
        <w:t>8</w:t>
      </w:r>
      <w:r w:rsidR="00D042E6" w:rsidRPr="00D042E6">
        <w:rPr>
          <w:sz w:val="24"/>
          <w:szCs w:val="24"/>
        </w:rPr>
        <w:t>.2.</w:t>
      </w:r>
      <w:r w:rsidR="00D042E6" w:rsidRPr="00D042E6">
        <w:rPr>
          <w:sz w:val="24"/>
          <w:szCs w:val="24"/>
        </w:rPr>
        <w:tab/>
        <w:t>първият и вторият класирани участници откажат да сключат договор;</w:t>
      </w:r>
    </w:p>
    <w:p w:rsidR="00D042E6" w:rsidRPr="00D042E6" w:rsidRDefault="000E2CD7" w:rsidP="00243525">
      <w:pPr>
        <w:ind w:firstLine="708"/>
        <w:jc w:val="both"/>
        <w:rPr>
          <w:sz w:val="24"/>
          <w:szCs w:val="24"/>
        </w:rPr>
      </w:pPr>
      <w:r>
        <w:rPr>
          <w:sz w:val="24"/>
          <w:szCs w:val="24"/>
        </w:rPr>
        <w:t>8</w:t>
      </w:r>
      <w:r w:rsidR="00D042E6" w:rsidRPr="00D042E6">
        <w:rPr>
          <w:sz w:val="24"/>
          <w:szCs w:val="24"/>
        </w:rPr>
        <w:t>.3.</w:t>
      </w:r>
      <w:r w:rsidR="00D042E6" w:rsidRPr="00D042E6">
        <w:rPr>
          <w:sz w:val="24"/>
          <w:szCs w:val="24"/>
        </w:rPr>
        <w:tab/>
        <w:t>отпадне необходимостта от провеждане на открития конкурс в резултат на съществена промяна в обстоятелствата, както и при невъзможност да се осигури финансиране за изпълнението на дейностите по причини, които възложителят не е могъл да предвиди;</w:t>
      </w:r>
    </w:p>
    <w:p w:rsidR="00D042E6" w:rsidRPr="00D042E6" w:rsidRDefault="000E2CD7" w:rsidP="004C2311">
      <w:pPr>
        <w:ind w:firstLine="708"/>
        <w:jc w:val="both"/>
        <w:rPr>
          <w:sz w:val="24"/>
          <w:szCs w:val="24"/>
        </w:rPr>
      </w:pPr>
      <w:r>
        <w:rPr>
          <w:sz w:val="24"/>
          <w:szCs w:val="24"/>
        </w:rPr>
        <w:t>8</w:t>
      </w:r>
      <w:r w:rsidR="00D042E6" w:rsidRPr="00D042E6">
        <w:rPr>
          <w:sz w:val="24"/>
          <w:szCs w:val="24"/>
        </w:rPr>
        <w:t>.4.</w:t>
      </w:r>
      <w:r w:rsidR="00D042E6" w:rsidRPr="00D042E6">
        <w:rPr>
          <w:sz w:val="24"/>
          <w:szCs w:val="24"/>
        </w:rPr>
        <w:tab/>
        <w:t>са установени нарушения при откриването и провеждането на открития конкурс, които не могат да бъдат отстранени, без това да промени условията, при които е обявен конкурсът;</w:t>
      </w:r>
    </w:p>
    <w:p w:rsidR="00D042E6" w:rsidRDefault="000E2CD7" w:rsidP="004C2311">
      <w:pPr>
        <w:ind w:firstLine="708"/>
        <w:jc w:val="both"/>
        <w:rPr>
          <w:sz w:val="24"/>
          <w:szCs w:val="24"/>
        </w:rPr>
      </w:pPr>
      <w:r>
        <w:rPr>
          <w:sz w:val="24"/>
          <w:szCs w:val="24"/>
        </w:rPr>
        <w:t>8</w:t>
      </w:r>
      <w:r w:rsidR="00D042E6" w:rsidRPr="00D042E6">
        <w:rPr>
          <w:sz w:val="24"/>
          <w:szCs w:val="24"/>
        </w:rPr>
        <w:t>.5.</w:t>
      </w:r>
      <w:r w:rsidR="00D042E6" w:rsidRPr="00D042E6">
        <w:rPr>
          <w:sz w:val="24"/>
          <w:szCs w:val="24"/>
        </w:rPr>
        <w:tab/>
        <w:t>определеният за спечелил конкурса не представи гаранция за изпълнение по договора и/или документите по де</w:t>
      </w:r>
      <w:r>
        <w:rPr>
          <w:sz w:val="24"/>
          <w:szCs w:val="24"/>
        </w:rPr>
        <w:t>кларираните обстоятелства от т.3.4 до т.3</w:t>
      </w:r>
      <w:r w:rsidR="00405088">
        <w:rPr>
          <w:sz w:val="24"/>
          <w:szCs w:val="24"/>
        </w:rPr>
        <w:t>.10 с изключение на т.3</w:t>
      </w:r>
      <w:r w:rsidR="00D042E6" w:rsidRPr="00D042E6">
        <w:rPr>
          <w:sz w:val="24"/>
          <w:szCs w:val="24"/>
        </w:rPr>
        <w:t>.8 от тези условия.</w:t>
      </w:r>
    </w:p>
    <w:p w:rsidR="00C6065C" w:rsidRPr="00D042E6" w:rsidRDefault="00C6065C" w:rsidP="004C2311">
      <w:pPr>
        <w:ind w:firstLine="708"/>
        <w:jc w:val="both"/>
        <w:rPr>
          <w:sz w:val="24"/>
          <w:szCs w:val="24"/>
        </w:rPr>
      </w:pPr>
    </w:p>
    <w:p w:rsidR="00D042E6" w:rsidRPr="00FD5297" w:rsidRDefault="00405088" w:rsidP="00D500D0">
      <w:pPr>
        <w:ind w:firstLine="708"/>
        <w:jc w:val="both"/>
        <w:rPr>
          <w:b/>
          <w:sz w:val="24"/>
          <w:szCs w:val="24"/>
        </w:rPr>
      </w:pPr>
      <w:r>
        <w:rPr>
          <w:b/>
          <w:sz w:val="24"/>
          <w:szCs w:val="24"/>
        </w:rPr>
        <w:t>9</w:t>
      </w:r>
      <w:r w:rsidR="00D042E6" w:rsidRPr="00D500D0">
        <w:rPr>
          <w:b/>
          <w:sz w:val="24"/>
          <w:szCs w:val="24"/>
        </w:rPr>
        <w:t>.</w:t>
      </w:r>
      <w:r w:rsidR="00D042E6" w:rsidRPr="00D500D0">
        <w:rPr>
          <w:b/>
          <w:sz w:val="24"/>
          <w:szCs w:val="24"/>
        </w:rPr>
        <w:tab/>
        <w:t xml:space="preserve">УСЛОВИЯ И СРОК ЗА СКЛЮЧВАНЕ НА ДОГОВОР С </w:t>
      </w:r>
      <w:r w:rsidR="00D042E6" w:rsidRPr="00FD5297">
        <w:rPr>
          <w:b/>
          <w:sz w:val="24"/>
          <w:szCs w:val="24"/>
        </w:rPr>
        <w:t>УЧАСТНИКА ОПР</w:t>
      </w:r>
      <w:r w:rsidR="000C21EA" w:rsidRPr="00FD5297">
        <w:rPr>
          <w:b/>
          <w:sz w:val="24"/>
          <w:szCs w:val="24"/>
        </w:rPr>
        <w:t>ЕДЕЛЕН ЗА ИЗПЪЛНИТЕЛ НА УСЛУГИТЕ</w:t>
      </w:r>
      <w:r w:rsidR="00D042E6" w:rsidRPr="00FD5297">
        <w:rPr>
          <w:b/>
          <w:sz w:val="24"/>
          <w:szCs w:val="24"/>
        </w:rPr>
        <w:t>.</w:t>
      </w:r>
    </w:p>
    <w:p w:rsidR="00D042E6" w:rsidRPr="00FD5297" w:rsidRDefault="000C21EA" w:rsidP="00D500D0">
      <w:pPr>
        <w:ind w:firstLine="708"/>
        <w:jc w:val="both"/>
        <w:rPr>
          <w:sz w:val="24"/>
          <w:szCs w:val="24"/>
        </w:rPr>
      </w:pPr>
      <w:r w:rsidRPr="00FD5297">
        <w:rPr>
          <w:sz w:val="24"/>
          <w:szCs w:val="24"/>
        </w:rPr>
        <w:t>9</w:t>
      </w:r>
      <w:r w:rsidR="00D042E6" w:rsidRPr="00FD5297">
        <w:rPr>
          <w:sz w:val="24"/>
          <w:szCs w:val="24"/>
        </w:rPr>
        <w:t>.1.</w:t>
      </w:r>
      <w:r w:rsidR="00D042E6" w:rsidRPr="00FD5297">
        <w:rPr>
          <w:sz w:val="24"/>
          <w:szCs w:val="24"/>
        </w:rPr>
        <w:tab/>
        <w:t>Възложителят с</w:t>
      </w:r>
      <w:r w:rsidR="00E462A5" w:rsidRPr="00FD5297">
        <w:rPr>
          <w:sz w:val="24"/>
          <w:szCs w:val="24"/>
        </w:rPr>
        <w:t>клю</w:t>
      </w:r>
      <w:r w:rsidR="009511B6" w:rsidRPr="00FD5297">
        <w:rPr>
          <w:sz w:val="24"/>
          <w:szCs w:val="24"/>
        </w:rPr>
        <w:t>чва писмен договор с участника</w:t>
      </w:r>
      <w:r w:rsidR="00D042E6" w:rsidRPr="00FD5297">
        <w:rPr>
          <w:sz w:val="24"/>
          <w:szCs w:val="24"/>
        </w:rPr>
        <w:t>, опре</w:t>
      </w:r>
      <w:r w:rsidR="00A25C0A" w:rsidRPr="00FD5297">
        <w:rPr>
          <w:sz w:val="24"/>
          <w:szCs w:val="24"/>
        </w:rPr>
        <w:t xml:space="preserve">делен за изпълнител на дейностите за съответните обекти </w:t>
      </w:r>
      <w:r w:rsidR="00D042E6" w:rsidRPr="00FD5297">
        <w:rPr>
          <w:sz w:val="24"/>
          <w:szCs w:val="24"/>
        </w:rPr>
        <w:t xml:space="preserve"> в 14-дневен срок от влизането в сила на заповедта за определяне на изпълнителя.</w:t>
      </w:r>
      <w:r w:rsidR="00D500D0" w:rsidRPr="00FD5297">
        <w:rPr>
          <w:sz w:val="24"/>
          <w:szCs w:val="24"/>
        </w:rPr>
        <w:t xml:space="preserve"> </w:t>
      </w:r>
      <w:r w:rsidR="00D042E6" w:rsidRPr="00FD5297">
        <w:rPr>
          <w:sz w:val="24"/>
          <w:szCs w:val="24"/>
        </w:rPr>
        <w:t>В договора се включват задължително</w:t>
      </w:r>
      <w:r w:rsidR="00E462A5" w:rsidRPr="00FD5297">
        <w:rPr>
          <w:sz w:val="24"/>
          <w:szCs w:val="24"/>
        </w:rPr>
        <w:t xml:space="preserve"> всички предложения на участниците</w:t>
      </w:r>
      <w:r w:rsidR="00D042E6" w:rsidRPr="00FD5297">
        <w:rPr>
          <w:sz w:val="24"/>
          <w:szCs w:val="24"/>
        </w:rPr>
        <w:t xml:space="preserve"> направени в хода на проведени</w:t>
      </w:r>
      <w:r w:rsidR="00E462A5" w:rsidRPr="00FD5297">
        <w:rPr>
          <w:sz w:val="24"/>
          <w:szCs w:val="24"/>
        </w:rPr>
        <w:t>я конкурс, въз основа на които са</w:t>
      </w:r>
      <w:r w:rsidR="00D042E6" w:rsidRPr="00FD5297">
        <w:rPr>
          <w:sz w:val="24"/>
          <w:szCs w:val="24"/>
        </w:rPr>
        <w:t xml:space="preserve"> определен</w:t>
      </w:r>
      <w:r w:rsidR="00E462A5" w:rsidRPr="00FD5297">
        <w:rPr>
          <w:sz w:val="24"/>
          <w:szCs w:val="24"/>
        </w:rPr>
        <w:t>и</w:t>
      </w:r>
      <w:r w:rsidR="00D042E6" w:rsidRPr="00FD5297">
        <w:rPr>
          <w:sz w:val="24"/>
          <w:szCs w:val="24"/>
        </w:rPr>
        <w:t xml:space="preserve"> за изпълнител</w:t>
      </w:r>
      <w:r w:rsidR="00E462A5" w:rsidRPr="00FD5297">
        <w:rPr>
          <w:sz w:val="24"/>
          <w:szCs w:val="24"/>
        </w:rPr>
        <w:t>и</w:t>
      </w:r>
      <w:r w:rsidR="00D042E6" w:rsidRPr="00FD5297">
        <w:rPr>
          <w:sz w:val="24"/>
          <w:szCs w:val="24"/>
        </w:rPr>
        <w:t>.</w:t>
      </w:r>
    </w:p>
    <w:p w:rsidR="00D042E6" w:rsidRPr="00FD5297" w:rsidRDefault="00E462A5" w:rsidP="00D500D0">
      <w:pPr>
        <w:ind w:firstLine="708"/>
        <w:jc w:val="both"/>
        <w:rPr>
          <w:sz w:val="24"/>
          <w:szCs w:val="24"/>
        </w:rPr>
      </w:pPr>
      <w:r w:rsidRPr="00FD5297">
        <w:rPr>
          <w:sz w:val="24"/>
          <w:szCs w:val="24"/>
        </w:rPr>
        <w:t>9</w:t>
      </w:r>
      <w:r w:rsidR="00D042E6" w:rsidRPr="00FD5297">
        <w:rPr>
          <w:sz w:val="24"/>
          <w:szCs w:val="24"/>
        </w:rPr>
        <w:t>.2.</w:t>
      </w:r>
      <w:r w:rsidR="00D042E6" w:rsidRPr="00FD5297">
        <w:rPr>
          <w:sz w:val="24"/>
          <w:szCs w:val="24"/>
        </w:rPr>
        <w:tab/>
        <w:t>При отказ на участника, определен за изпълнител, да сключи договор в срока</w:t>
      </w:r>
      <w:r w:rsidR="00D500D0" w:rsidRPr="00FD5297">
        <w:rPr>
          <w:sz w:val="24"/>
          <w:szCs w:val="24"/>
        </w:rPr>
        <w:t xml:space="preserve"> </w:t>
      </w:r>
      <w:r w:rsidR="00D042E6" w:rsidRPr="00FD5297">
        <w:rPr>
          <w:sz w:val="24"/>
          <w:szCs w:val="24"/>
        </w:rPr>
        <w:t>по т.</w:t>
      </w:r>
      <w:r w:rsidRPr="00FD5297">
        <w:rPr>
          <w:sz w:val="24"/>
          <w:szCs w:val="24"/>
        </w:rPr>
        <w:t>9</w:t>
      </w:r>
      <w:r w:rsidR="00D042E6" w:rsidRPr="00FD5297">
        <w:rPr>
          <w:sz w:val="24"/>
          <w:szCs w:val="24"/>
        </w:rPr>
        <w:t>.1</w:t>
      </w:r>
      <w:r w:rsidRPr="00FD5297">
        <w:rPr>
          <w:sz w:val="24"/>
          <w:szCs w:val="24"/>
        </w:rPr>
        <w:t>,</w:t>
      </w:r>
      <w:r w:rsidR="00D042E6" w:rsidRPr="00FD5297">
        <w:rPr>
          <w:sz w:val="24"/>
          <w:szCs w:val="24"/>
        </w:rPr>
        <w:t xml:space="preserve"> Възложителят предлага сключването на договор на участника, класиран на второ място.</w:t>
      </w:r>
    </w:p>
    <w:p w:rsidR="00D042E6" w:rsidRPr="001D7CC7" w:rsidRDefault="00062F25" w:rsidP="00DE159D">
      <w:pPr>
        <w:ind w:firstLine="708"/>
        <w:jc w:val="both"/>
        <w:rPr>
          <w:sz w:val="24"/>
          <w:szCs w:val="24"/>
        </w:rPr>
      </w:pPr>
      <w:r w:rsidRPr="001D7CC7">
        <w:rPr>
          <w:sz w:val="24"/>
          <w:szCs w:val="24"/>
        </w:rPr>
        <w:t>9</w:t>
      </w:r>
      <w:r w:rsidR="00D042E6" w:rsidRPr="001D7CC7">
        <w:rPr>
          <w:sz w:val="24"/>
          <w:szCs w:val="24"/>
        </w:rPr>
        <w:t>.3.</w:t>
      </w:r>
      <w:r w:rsidR="00D042E6" w:rsidRPr="001D7CC7">
        <w:rPr>
          <w:sz w:val="24"/>
          <w:szCs w:val="24"/>
        </w:rPr>
        <w:tab/>
        <w:t>При сключване на договора</w:t>
      </w:r>
      <w:r w:rsidR="00FF1131" w:rsidRPr="001D7CC7">
        <w:rPr>
          <w:sz w:val="24"/>
          <w:szCs w:val="24"/>
        </w:rPr>
        <w:t>,</w:t>
      </w:r>
      <w:r w:rsidR="00D042E6" w:rsidRPr="001D7CC7">
        <w:rPr>
          <w:sz w:val="24"/>
          <w:szCs w:val="24"/>
        </w:rPr>
        <w:t xml:space="preserve"> участникът </w:t>
      </w:r>
      <w:r w:rsidR="00FF1131" w:rsidRPr="001D7CC7">
        <w:rPr>
          <w:sz w:val="24"/>
          <w:szCs w:val="24"/>
        </w:rPr>
        <w:t>определен за изпълнител</w:t>
      </w:r>
      <w:r w:rsidR="009511B6" w:rsidRPr="001D7CC7">
        <w:rPr>
          <w:sz w:val="24"/>
          <w:szCs w:val="24"/>
        </w:rPr>
        <w:t xml:space="preserve"> за съответния обект</w:t>
      </w:r>
      <w:r w:rsidR="00FF1131" w:rsidRPr="001D7CC7">
        <w:rPr>
          <w:sz w:val="24"/>
          <w:szCs w:val="24"/>
        </w:rPr>
        <w:t xml:space="preserve"> </w:t>
      </w:r>
      <w:r w:rsidR="00D042E6" w:rsidRPr="001D7CC7">
        <w:rPr>
          <w:sz w:val="24"/>
          <w:szCs w:val="24"/>
        </w:rPr>
        <w:t>задължително представя, следните документи:</w:t>
      </w:r>
    </w:p>
    <w:p w:rsidR="00D042E6" w:rsidRPr="001D7CC7" w:rsidRDefault="00D042E6" w:rsidP="00DE159D">
      <w:pPr>
        <w:ind w:firstLine="708"/>
        <w:jc w:val="both"/>
        <w:rPr>
          <w:sz w:val="24"/>
          <w:szCs w:val="24"/>
        </w:rPr>
      </w:pPr>
      <w:r w:rsidRPr="001D7CC7">
        <w:rPr>
          <w:sz w:val="24"/>
          <w:szCs w:val="24"/>
        </w:rPr>
        <w:lastRenderedPageBreak/>
        <w:t>-</w:t>
      </w:r>
      <w:r w:rsidRPr="001D7CC7">
        <w:rPr>
          <w:sz w:val="24"/>
          <w:szCs w:val="24"/>
        </w:rPr>
        <w:tab/>
        <w:t>всички документи обезпечаващи обстоятелствата за те</w:t>
      </w:r>
      <w:r w:rsidR="00FA0523" w:rsidRPr="001D7CC7">
        <w:rPr>
          <w:sz w:val="24"/>
          <w:szCs w:val="24"/>
        </w:rPr>
        <w:t>хническа и кадрова обезпеченост</w:t>
      </w:r>
      <w:r w:rsidRPr="001D7CC7">
        <w:rPr>
          <w:sz w:val="24"/>
          <w:szCs w:val="24"/>
        </w:rPr>
        <w:t>,</w:t>
      </w:r>
      <w:r w:rsidR="00FA0523" w:rsidRPr="001D7CC7">
        <w:rPr>
          <w:sz w:val="24"/>
          <w:szCs w:val="24"/>
        </w:rPr>
        <w:t xml:space="preserve"> </w:t>
      </w:r>
      <w:r w:rsidR="00537C7E" w:rsidRPr="001D7CC7">
        <w:rPr>
          <w:sz w:val="24"/>
          <w:szCs w:val="24"/>
        </w:rPr>
        <w:t>които е декларира</w:t>
      </w:r>
      <w:r w:rsidR="001D7CC7" w:rsidRPr="001D7CC7">
        <w:rPr>
          <w:sz w:val="24"/>
          <w:szCs w:val="24"/>
        </w:rPr>
        <w:t>л</w:t>
      </w:r>
      <w:r w:rsidR="00537C7E" w:rsidRPr="001D7CC7">
        <w:rPr>
          <w:sz w:val="24"/>
          <w:szCs w:val="24"/>
        </w:rPr>
        <w:t>, без тези за които  вече е представил писмени доказателства при провеждане на открития конкурс</w:t>
      </w:r>
      <w:r w:rsidRPr="001D7CC7">
        <w:rPr>
          <w:sz w:val="24"/>
          <w:szCs w:val="24"/>
        </w:rPr>
        <w:t>.</w:t>
      </w:r>
    </w:p>
    <w:p w:rsidR="00D042E6" w:rsidRPr="00D042E6" w:rsidRDefault="00537C7E" w:rsidP="00DE159D">
      <w:pPr>
        <w:ind w:firstLine="708"/>
        <w:jc w:val="both"/>
        <w:rPr>
          <w:sz w:val="24"/>
          <w:szCs w:val="24"/>
        </w:rPr>
      </w:pPr>
      <w:r w:rsidRPr="001D7CC7">
        <w:rPr>
          <w:sz w:val="24"/>
          <w:szCs w:val="24"/>
        </w:rPr>
        <w:t xml:space="preserve"> </w:t>
      </w:r>
      <w:r w:rsidR="00D042E6" w:rsidRPr="001D7CC7">
        <w:rPr>
          <w:sz w:val="24"/>
          <w:szCs w:val="24"/>
        </w:rPr>
        <w:t>-</w:t>
      </w:r>
      <w:r w:rsidR="00D042E6" w:rsidRPr="001D7CC7">
        <w:rPr>
          <w:sz w:val="24"/>
          <w:szCs w:val="24"/>
        </w:rPr>
        <w:tab/>
        <w:t xml:space="preserve">удостоверение от органите на Националната агенция за приходите (НАП) </w:t>
      </w:r>
      <w:r w:rsidR="00D042E6" w:rsidRPr="006C4EF3">
        <w:rPr>
          <w:sz w:val="24"/>
          <w:szCs w:val="24"/>
        </w:rPr>
        <w:t>, че</w:t>
      </w:r>
      <w:r w:rsidR="00D042E6" w:rsidRPr="001D7CC7">
        <w:rPr>
          <w:sz w:val="24"/>
          <w:szCs w:val="24"/>
        </w:rPr>
        <w:t xml:space="preserve"> участникът няма парични задължения към държавата</w:t>
      </w:r>
      <w:r w:rsidR="00D042E6" w:rsidRPr="00D042E6">
        <w:rPr>
          <w:sz w:val="24"/>
          <w:szCs w:val="24"/>
        </w:rPr>
        <w:t>;</w:t>
      </w:r>
    </w:p>
    <w:p w:rsidR="00D042E6" w:rsidRPr="00D042E6" w:rsidRDefault="00D042E6" w:rsidP="00DE159D">
      <w:pPr>
        <w:ind w:firstLine="708"/>
        <w:jc w:val="both"/>
        <w:rPr>
          <w:sz w:val="24"/>
          <w:szCs w:val="24"/>
        </w:rPr>
      </w:pPr>
      <w:r w:rsidRPr="00D042E6">
        <w:rPr>
          <w:sz w:val="24"/>
          <w:szCs w:val="24"/>
        </w:rPr>
        <w:t>-</w:t>
      </w:r>
      <w:r w:rsidRPr="00D042E6">
        <w:rPr>
          <w:sz w:val="24"/>
          <w:szCs w:val="24"/>
        </w:rPr>
        <w:tab/>
        <w:t>документ за внесена или учредена в полза на възложител гаранция за изпълнение на договора;</w:t>
      </w:r>
    </w:p>
    <w:p w:rsidR="00D042E6" w:rsidRPr="00D042E6" w:rsidRDefault="00DE159D" w:rsidP="009511B6">
      <w:pPr>
        <w:ind w:firstLine="708"/>
        <w:jc w:val="both"/>
        <w:rPr>
          <w:sz w:val="24"/>
          <w:szCs w:val="24"/>
        </w:rPr>
      </w:pPr>
      <w:r>
        <w:rPr>
          <w:sz w:val="24"/>
          <w:szCs w:val="24"/>
        </w:rPr>
        <w:t>-          свидетелство</w:t>
      </w:r>
      <w:r>
        <w:rPr>
          <w:sz w:val="24"/>
          <w:szCs w:val="24"/>
        </w:rPr>
        <w:tab/>
        <w:t xml:space="preserve">за </w:t>
      </w:r>
      <w:r w:rsidR="009511B6">
        <w:rPr>
          <w:sz w:val="24"/>
          <w:szCs w:val="24"/>
        </w:rPr>
        <w:t>съдимост</w:t>
      </w:r>
      <w:r w:rsidR="009511B6">
        <w:rPr>
          <w:sz w:val="24"/>
          <w:szCs w:val="24"/>
        </w:rPr>
        <w:tab/>
        <w:t xml:space="preserve">на физическото </w:t>
      </w:r>
      <w:r w:rsidR="00D042E6" w:rsidRPr="00D042E6">
        <w:rPr>
          <w:sz w:val="24"/>
          <w:szCs w:val="24"/>
        </w:rPr>
        <w:t>лиц</w:t>
      </w:r>
      <w:r w:rsidR="009511B6">
        <w:rPr>
          <w:sz w:val="24"/>
          <w:szCs w:val="24"/>
        </w:rPr>
        <w:t xml:space="preserve">е или на членовете </w:t>
      </w:r>
      <w:r w:rsidR="00D042E6" w:rsidRPr="00D042E6">
        <w:rPr>
          <w:sz w:val="24"/>
          <w:szCs w:val="24"/>
        </w:rPr>
        <w:t>на управителните органи на търговеца;</w:t>
      </w:r>
    </w:p>
    <w:p w:rsidR="00DE159D" w:rsidRDefault="00062F25" w:rsidP="00DE159D">
      <w:pPr>
        <w:ind w:firstLine="708"/>
        <w:jc w:val="both"/>
        <w:rPr>
          <w:sz w:val="24"/>
          <w:szCs w:val="24"/>
        </w:rPr>
      </w:pPr>
      <w:r>
        <w:rPr>
          <w:sz w:val="24"/>
          <w:szCs w:val="24"/>
        </w:rPr>
        <w:t>9</w:t>
      </w:r>
      <w:r w:rsidR="00D042E6" w:rsidRPr="00D042E6">
        <w:rPr>
          <w:sz w:val="24"/>
          <w:szCs w:val="24"/>
        </w:rPr>
        <w:t>.4.</w:t>
      </w:r>
      <w:r w:rsidR="00D042E6" w:rsidRPr="00D042E6">
        <w:rPr>
          <w:sz w:val="24"/>
          <w:szCs w:val="24"/>
        </w:rPr>
        <w:tab/>
        <w:t>Документите по предходната точка следва да са валидни към датата на подписване на договора и се представят в оригинал и</w:t>
      </w:r>
      <w:r w:rsidR="00DE159D">
        <w:rPr>
          <w:sz w:val="24"/>
          <w:szCs w:val="24"/>
        </w:rPr>
        <w:t>ли заверено от участника копие.</w:t>
      </w:r>
    </w:p>
    <w:p w:rsidR="00D042E6" w:rsidRPr="00D042E6" w:rsidRDefault="00D042E6" w:rsidP="00DE159D">
      <w:pPr>
        <w:ind w:firstLine="708"/>
        <w:jc w:val="both"/>
        <w:rPr>
          <w:sz w:val="24"/>
          <w:szCs w:val="24"/>
        </w:rPr>
      </w:pPr>
      <w:r w:rsidRPr="00D042E6">
        <w:rPr>
          <w:sz w:val="24"/>
          <w:szCs w:val="24"/>
        </w:rPr>
        <w:t>При представяне на заверено копие кандидата представя и оригинала за сравнение.</w:t>
      </w:r>
    </w:p>
    <w:p w:rsidR="00D042E6" w:rsidRPr="00D042E6" w:rsidRDefault="00062F25" w:rsidP="00DE159D">
      <w:pPr>
        <w:ind w:firstLine="708"/>
        <w:jc w:val="both"/>
        <w:rPr>
          <w:sz w:val="24"/>
          <w:szCs w:val="24"/>
        </w:rPr>
      </w:pPr>
      <w:r>
        <w:rPr>
          <w:sz w:val="24"/>
          <w:szCs w:val="24"/>
        </w:rPr>
        <w:t>9</w:t>
      </w:r>
      <w:r w:rsidR="00D042E6" w:rsidRPr="00D042E6">
        <w:rPr>
          <w:sz w:val="24"/>
          <w:szCs w:val="24"/>
        </w:rPr>
        <w:t>.5.</w:t>
      </w:r>
      <w:r w:rsidR="00D042E6" w:rsidRPr="00D042E6">
        <w:rPr>
          <w:sz w:val="24"/>
          <w:szCs w:val="24"/>
        </w:rPr>
        <w:tab/>
        <w:t>Договор не се сключва с участника, определен за изпълнител</w:t>
      </w:r>
      <w:r w:rsidR="009F6618">
        <w:rPr>
          <w:sz w:val="24"/>
          <w:szCs w:val="24"/>
        </w:rPr>
        <w:t xml:space="preserve"> за с</w:t>
      </w:r>
      <w:r w:rsidR="00221536">
        <w:rPr>
          <w:sz w:val="24"/>
          <w:szCs w:val="24"/>
        </w:rPr>
        <w:t>ъ</w:t>
      </w:r>
      <w:r w:rsidR="009F6618">
        <w:rPr>
          <w:sz w:val="24"/>
          <w:szCs w:val="24"/>
        </w:rPr>
        <w:t>ответния обект</w:t>
      </w:r>
      <w:r w:rsidR="00D042E6" w:rsidRPr="00D042E6">
        <w:rPr>
          <w:sz w:val="24"/>
          <w:szCs w:val="24"/>
        </w:rPr>
        <w:t>, който има парични задължения към „ЮИДП”ДП-гр. Сливен, установени с влязъл в сила акт на компетентен държавен орган.</w:t>
      </w:r>
    </w:p>
    <w:p w:rsidR="004C0C09" w:rsidRPr="00DE159D" w:rsidRDefault="004C0C09" w:rsidP="00D042E6">
      <w:pPr>
        <w:jc w:val="both"/>
        <w:rPr>
          <w:b/>
          <w:sz w:val="24"/>
          <w:szCs w:val="24"/>
        </w:rPr>
      </w:pPr>
    </w:p>
    <w:p w:rsidR="00D042E6" w:rsidRPr="00DE159D" w:rsidRDefault="0039385C" w:rsidP="00DE159D">
      <w:pPr>
        <w:ind w:firstLine="708"/>
        <w:jc w:val="both"/>
        <w:rPr>
          <w:b/>
          <w:sz w:val="24"/>
          <w:szCs w:val="24"/>
        </w:rPr>
      </w:pPr>
      <w:r>
        <w:rPr>
          <w:b/>
          <w:sz w:val="24"/>
          <w:szCs w:val="24"/>
        </w:rPr>
        <w:t>10</w:t>
      </w:r>
      <w:r w:rsidR="00D042E6" w:rsidRPr="00DE159D">
        <w:rPr>
          <w:b/>
          <w:sz w:val="24"/>
          <w:szCs w:val="24"/>
        </w:rPr>
        <w:t>.</w:t>
      </w:r>
      <w:r w:rsidR="00D042E6" w:rsidRPr="00DE159D">
        <w:rPr>
          <w:b/>
          <w:sz w:val="24"/>
          <w:szCs w:val="24"/>
        </w:rPr>
        <w:tab/>
        <w:t>ДРУГИ УСЛОВИЯ:</w:t>
      </w:r>
    </w:p>
    <w:p w:rsidR="00D042E6" w:rsidRPr="00D042E6" w:rsidRDefault="00D042E6" w:rsidP="00DE159D">
      <w:pPr>
        <w:ind w:firstLine="708"/>
        <w:jc w:val="both"/>
        <w:rPr>
          <w:sz w:val="24"/>
          <w:szCs w:val="24"/>
        </w:rPr>
      </w:pPr>
      <w:r w:rsidRPr="00D042E6">
        <w:rPr>
          <w:sz w:val="24"/>
          <w:szCs w:val="24"/>
        </w:rPr>
        <w:t xml:space="preserve">За </w:t>
      </w:r>
      <w:proofErr w:type="spellStart"/>
      <w:r w:rsidRPr="00D042E6">
        <w:rPr>
          <w:sz w:val="24"/>
          <w:szCs w:val="24"/>
        </w:rPr>
        <w:t>непосочените</w:t>
      </w:r>
      <w:proofErr w:type="spellEnd"/>
      <w:r w:rsidRPr="00D042E6">
        <w:rPr>
          <w:sz w:val="24"/>
          <w:szCs w:val="24"/>
        </w:rPr>
        <w:t xml:space="preserve"> в настоящите условия случаи се прилагат разпоредбите на Закона за горите,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както и други нормативни документи, касаещи провеждането на процедурата.</w:t>
      </w:r>
    </w:p>
    <w:p w:rsidR="00D042E6" w:rsidRPr="00D042E6" w:rsidRDefault="00D042E6" w:rsidP="00D042E6">
      <w:pPr>
        <w:jc w:val="both"/>
        <w:rPr>
          <w:sz w:val="24"/>
          <w:szCs w:val="24"/>
        </w:rPr>
      </w:pPr>
    </w:p>
    <w:p w:rsidR="00D042E6" w:rsidRPr="00D042E6" w:rsidRDefault="00543F7C" w:rsidP="00DE159D">
      <w:pPr>
        <w:ind w:firstLine="708"/>
        <w:jc w:val="both"/>
        <w:rPr>
          <w:sz w:val="24"/>
          <w:szCs w:val="24"/>
        </w:rPr>
      </w:pPr>
      <w:r>
        <w:rPr>
          <w:sz w:val="24"/>
          <w:szCs w:val="24"/>
        </w:rPr>
        <w:t xml:space="preserve">Лице за </w:t>
      </w:r>
      <w:proofErr w:type="spellStart"/>
      <w:r>
        <w:rPr>
          <w:sz w:val="24"/>
          <w:szCs w:val="24"/>
        </w:rPr>
        <w:t>контакт:</w:t>
      </w:r>
      <w:r w:rsidR="00221536">
        <w:rPr>
          <w:sz w:val="24"/>
          <w:szCs w:val="24"/>
        </w:rPr>
        <w:t>Д</w:t>
      </w:r>
      <w:r w:rsidR="00D042E6" w:rsidRPr="00D042E6">
        <w:rPr>
          <w:sz w:val="24"/>
          <w:szCs w:val="24"/>
        </w:rPr>
        <w:t>иректор</w:t>
      </w:r>
      <w:proofErr w:type="spellEnd"/>
      <w:r w:rsidR="00D042E6" w:rsidRPr="00D042E6">
        <w:rPr>
          <w:sz w:val="24"/>
          <w:szCs w:val="24"/>
        </w:rPr>
        <w:t xml:space="preserve"> инж.</w:t>
      </w:r>
      <w:r>
        <w:rPr>
          <w:sz w:val="24"/>
          <w:szCs w:val="24"/>
        </w:rPr>
        <w:t xml:space="preserve"> </w:t>
      </w:r>
      <w:r w:rsidR="00221536">
        <w:rPr>
          <w:sz w:val="24"/>
          <w:szCs w:val="24"/>
        </w:rPr>
        <w:t>Михаил Михайлов</w:t>
      </w:r>
    </w:p>
    <w:p w:rsidR="00D042E6" w:rsidRPr="00CF1D23" w:rsidRDefault="00D042E6" w:rsidP="00DE159D">
      <w:pPr>
        <w:ind w:firstLine="708"/>
        <w:jc w:val="both"/>
        <w:rPr>
          <w:color w:val="000000" w:themeColor="text1"/>
          <w:sz w:val="24"/>
          <w:szCs w:val="24"/>
          <w:lang w:val="en-US"/>
        </w:rPr>
      </w:pPr>
      <w:r w:rsidRPr="00D042E6">
        <w:rPr>
          <w:sz w:val="24"/>
          <w:szCs w:val="24"/>
        </w:rPr>
        <w:t xml:space="preserve">Ел. поща: </w:t>
      </w:r>
      <w:hyperlink r:id="rId13" w:history="1">
        <w:r w:rsidR="00221536" w:rsidRPr="009800B7">
          <w:rPr>
            <w:rStyle w:val="a8"/>
            <w:sz w:val="24"/>
            <w:szCs w:val="24"/>
            <w:lang w:val="en-US"/>
          </w:rPr>
          <w:t>dgs_svilengrad@</w:t>
        </w:r>
      </w:hyperlink>
      <w:r w:rsidR="00221536">
        <w:rPr>
          <w:rStyle w:val="a8"/>
          <w:color w:val="000000" w:themeColor="text1"/>
          <w:sz w:val="24"/>
          <w:szCs w:val="24"/>
          <w:u w:val="none"/>
          <w:lang w:val="en-US"/>
        </w:rPr>
        <w:t>abv.bg</w:t>
      </w:r>
    </w:p>
    <w:p w:rsidR="00CF1D23" w:rsidRDefault="00CF1D23" w:rsidP="00DE159D">
      <w:pPr>
        <w:ind w:firstLine="708"/>
        <w:jc w:val="both"/>
        <w:rPr>
          <w:sz w:val="24"/>
          <w:szCs w:val="24"/>
          <w:lang w:val="en-US"/>
        </w:rPr>
      </w:pPr>
    </w:p>
    <w:p w:rsidR="00CF1D23" w:rsidRDefault="00CF1D23" w:rsidP="00DE159D">
      <w:pPr>
        <w:ind w:firstLine="708"/>
        <w:jc w:val="both"/>
        <w:rPr>
          <w:sz w:val="24"/>
          <w:szCs w:val="24"/>
          <w:lang w:val="en-US"/>
        </w:rPr>
      </w:pPr>
    </w:p>
    <w:p w:rsidR="00221536" w:rsidRDefault="00221536" w:rsidP="00DE159D">
      <w:pPr>
        <w:ind w:firstLine="708"/>
        <w:jc w:val="both"/>
        <w:rPr>
          <w:sz w:val="24"/>
          <w:szCs w:val="24"/>
          <w:lang w:val="en-US"/>
        </w:rPr>
      </w:pPr>
    </w:p>
    <w:p w:rsidR="00CF1D23" w:rsidRPr="00CF1D23" w:rsidRDefault="00CF1D23" w:rsidP="00CF1D23">
      <w:pPr>
        <w:widowControl/>
        <w:autoSpaceDE/>
        <w:autoSpaceDN/>
        <w:ind w:firstLine="567"/>
        <w:jc w:val="both"/>
        <w:rPr>
          <w:sz w:val="20"/>
          <w:szCs w:val="20"/>
        </w:rPr>
      </w:pPr>
      <w:r w:rsidRPr="00CF1D23">
        <w:rPr>
          <w:sz w:val="20"/>
          <w:szCs w:val="20"/>
        </w:rPr>
        <w:t>Изготвил:</w:t>
      </w:r>
    </w:p>
    <w:p w:rsidR="00CF1D23" w:rsidRPr="00CF1D23" w:rsidRDefault="00CF1D23" w:rsidP="00CF1D23">
      <w:pPr>
        <w:widowControl/>
        <w:autoSpaceDE/>
        <w:autoSpaceDN/>
        <w:ind w:firstLine="567"/>
        <w:jc w:val="both"/>
        <w:rPr>
          <w:sz w:val="20"/>
          <w:szCs w:val="20"/>
        </w:rPr>
      </w:pPr>
      <w:r w:rsidRPr="001D7CC7">
        <w:rPr>
          <w:sz w:val="20"/>
          <w:szCs w:val="20"/>
        </w:rPr>
        <w:t xml:space="preserve">инж. </w:t>
      </w:r>
      <w:r w:rsidR="00221536" w:rsidRPr="001D7CC7">
        <w:rPr>
          <w:sz w:val="20"/>
          <w:szCs w:val="20"/>
        </w:rPr>
        <w:t>Петя Арнаудова</w:t>
      </w:r>
      <w:r w:rsidRPr="001D7CC7">
        <w:rPr>
          <w:sz w:val="20"/>
          <w:szCs w:val="20"/>
        </w:rPr>
        <w:t xml:space="preserve"> – </w:t>
      </w:r>
      <w:r w:rsidR="00221536" w:rsidRPr="001D7CC7">
        <w:rPr>
          <w:sz w:val="20"/>
          <w:szCs w:val="20"/>
        </w:rPr>
        <w:t>лесничей</w:t>
      </w:r>
      <w:r w:rsidRPr="001D7CC7">
        <w:rPr>
          <w:sz w:val="20"/>
          <w:szCs w:val="20"/>
        </w:rPr>
        <w:tab/>
        <w:t xml:space="preserve">             ….…</w:t>
      </w:r>
      <w:r w:rsidR="00A216BA">
        <w:rPr>
          <w:sz w:val="20"/>
          <w:szCs w:val="20"/>
        </w:rPr>
        <w:t>/п/</w:t>
      </w:r>
      <w:r w:rsidRPr="001D7CC7">
        <w:rPr>
          <w:sz w:val="20"/>
          <w:szCs w:val="20"/>
        </w:rPr>
        <w:t>……….</w:t>
      </w:r>
      <w:r w:rsidRPr="001D7CC7">
        <w:rPr>
          <w:sz w:val="20"/>
          <w:szCs w:val="20"/>
        </w:rPr>
        <w:tab/>
        <w:t xml:space="preserve">дата: </w:t>
      </w:r>
      <w:bookmarkStart w:id="1" w:name="_Hlk80350061"/>
      <w:r w:rsidR="00564461" w:rsidRPr="001D7CC7">
        <w:rPr>
          <w:sz w:val="20"/>
          <w:szCs w:val="20"/>
        </w:rPr>
        <w:t>2</w:t>
      </w:r>
      <w:r w:rsidR="0033455C">
        <w:rPr>
          <w:sz w:val="20"/>
          <w:szCs w:val="20"/>
          <w:lang w:val="en-US"/>
        </w:rPr>
        <w:t>7</w:t>
      </w:r>
      <w:r w:rsidR="00564461" w:rsidRPr="001D7CC7">
        <w:rPr>
          <w:sz w:val="20"/>
          <w:szCs w:val="20"/>
        </w:rPr>
        <w:t>.02</w:t>
      </w:r>
      <w:r w:rsidR="0046397A" w:rsidRPr="001D7CC7">
        <w:rPr>
          <w:sz w:val="20"/>
          <w:szCs w:val="20"/>
        </w:rPr>
        <w:t>.2025</w:t>
      </w:r>
      <w:r w:rsidRPr="001D7CC7">
        <w:rPr>
          <w:sz w:val="20"/>
          <w:szCs w:val="20"/>
        </w:rPr>
        <w:t>г.</w:t>
      </w:r>
      <w:bookmarkEnd w:id="1"/>
    </w:p>
    <w:p w:rsidR="00CF1D23" w:rsidRPr="00CF1D23" w:rsidRDefault="00CF1D23" w:rsidP="00CF1D23">
      <w:pPr>
        <w:widowControl/>
        <w:autoSpaceDE/>
        <w:autoSpaceDN/>
        <w:jc w:val="both"/>
        <w:rPr>
          <w:b/>
          <w:sz w:val="24"/>
          <w:szCs w:val="24"/>
          <w:lang w:eastAsia="x-none"/>
        </w:rPr>
      </w:pPr>
    </w:p>
    <w:p w:rsidR="00CF1D23" w:rsidRPr="00D042E6" w:rsidRDefault="00CF1D23" w:rsidP="00DE159D">
      <w:pPr>
        <w:ind w:firstLine="708"/>
        <w:jc w:val="both"/>
        <w:rPr>
          <w:sz w:val="24"/>
          <w:szCs w:val="24"/>
        </w:rPr>
      </w:pPr>
    </w:p>
    <w:p w:rsidR="00D042E6" w:rsidRPr="00D042E6" w:rsidRDefault="00D042E6" w:rsidP="00D042E6">
      <w:pPr>
        <w:jc w:val="both"/>
        <w:rPr>
          <w:sz w:val="24"/>
          <w:szCs w:val="24"/>
        </w:rPr>
      </w:pPr>
    </w:p>
    <w:p w:rsidR="00D042E6" w:rsidRPr="00D042E6" w:rsidRDefault="00D042E6" w:rsidP="00D042E6">
      <w:pPr>
        <w:jc w:val="both"/>
        <w:rPr>
          <w:sz w:val="24"/>
          <w:szCs w:val="24"/>
        </w:rPr>
      </w:pPr>
    </w:p>
    <w:p w:rsidR="00D042E6" w:rsidRPr="00D042E6" w:rsidRDefault="00D042E6" w:rsidP="00D042E6">
      <w:pPr>
        <w:jc w:val="both"/>
        <w:rPr>
          <w:sz w:val="24"/>
          <w:szCs w:val="24"/>
        </w:rPr>
      </w:pPr>
    </w:p>
    <w:p w:rsidR="00D042E6" w:rsidRPr="00D042E6" w:rsidRDefault="00D042E6" w:rsidP="00D042E6">
      <w:pPr>
        <w:jc w:val="both"/>
        <w:rPr>
          <w:sz w:val="24"/>
          <w:szCs w:val="24"/>
        </w:rPr>
      </w:pPr>
    </w:p>
    <w:p w:rsidR="00D042E6" w:rsidRPr="00D042E6" w:rsidRDefault="00D042E6" w:rsidP="00D042E6">
      <w:pPr>
        <w:jc w:val="both"/>
        <w:rPr>
          <w:sz w:val="24"/>
          <w:szCs w:val="24"/>
        </w:rPr>
      </w:pPr>
      <w:r w:rsidRPr="00D042E6">
        <w:rPr>
          <w:sz w:val="24"/>
          <w:szCs w:val="24"/>
        </w:rPr>
        <w:t xml:space="preserve"> </w:t>
      </w:r>
    </w:p>
    <w:p w:rsidR="00D042E6" w:rsidRDefault="00D042E6" w:rsidP="00D042E6">
      <w:pPr>
        <w:jc w:val="both"/>
        <w:rPr>
          <w:sz w:val="24"/>
          <w:szCs w:val="24"/>
        </w:rPr>
      </w:pPr>
    </w:p>
    <w:p w:rsidR="00D042E6" w:rsidRPr="00D042E6" w:rsidRDefault="00D042E6" w:rsidP="00D042E6">
      <w:pPr>
        <w:ind w:left="1216"/>
        <w:jc w:val="both"/>
        <w:rPr>
          <w:sz w:val="24"/>
          <w:szCs w:val="24"/>
        </w:rPr>
      </w:pPr>
    </w:p>
    <w:p w:rsidR="00255795" w:rsidRDefault="00255795"/>
    <w:sectPr w:rsidR="00255795" w:rsidSect="00010AEF">
      <w:footerReference w:type="default" r:id="rId14"/>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FAF" w:rsidRDefault="00646FAF">
      <w:r>
        <w:separator/>
      </w:r>
    </w:p>
  </w:endnote>
  <w:endnote w:type="continuationSeparator" w:id="0">
    <w:p w:rsidR="00646FAF" w:rsidRDefault="00646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900" w:rsidRDefault="00C77900">
    <w:pPr>
      <w:pStyle w:val="a3"/>
      <w:spacing w:line="14" w:lineRule="auto"/>
      <w:ind w:left="0"/>
      <w:rPr>
        <w:sz w:val="20"/>
      </w:rPr>
    </w:pPr>
    <w:r>
      <w:rPr>
        <w:noProof/>
        <w:lang w:eastAsia="bg-BG"/>
      </w:rPr>
      <mc:AlternateContent>
        <mc:Choice Requires="wps">
          <w:drawing>
            <wp:anchor distT="0" distB="0" distL="114300" distR="114300" simplePos="0" relativeHeight="251659264" behindDoc="1" locked="0" layoutInCell="1" allowOverlap="1" wp14:anchorId="28CD9BF8" wp14:editId="72E53110">
              <wp:simplePos x="0" y="0"/>
              <wp:positionH relativeFrom="page">
                <wp:posOffset>6554470</wp:posOffset>
              </wp:positionH>
              <wp:positionV relativeFrom="page">
                <wp:posOffset>10306050</wp:posOffset>
              </wp:positionV>
              <wp:extent cx="23241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7900" w:rsidRDefault="00C779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16BA">
                            <w:rPr>
                              <w:rFonts w:ascii="Calibri"/>
                              <w:noProof/>
                              <w:spacing w:val="-5"/>
                            </w:rPr>
                            <w:t>11</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D9BF8" id="_x0000_t202" coordsize="21600,21600" o:spt="202" path="m,l,21600r21600,l21600,xe">
              <v:stroke joinstyle="miter"/>
              <v:path gradientshapeok="t" o:connecttype="rect"/>
            </v:shapetype>
            <v:shape id="docshape1" o:spid="_x0000_s1026" type="#_x0000_t202" style="position:absolute;margin-left:516.1pt;margin-top:811.5pt;width:18.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eRoqgIAAKcFAAAOAAAAZHJzL2Uyb0RvYy54bWysVNtunDAQfa/Uf7D8TriEvYDCRsmyVJXS&#10;i5T2A7zYLFbBprZ3IY367x2bZbNJVKlqy4M1tsdn5swc5up6aBt0YEpzKTIcXgQYMVFKysUuw1+/&#10;FN4SI22IoKSRgmX4gWl8vXr75qrvUhbJWjaUKQQgQqd9l+HamC71fV3WrCX6QnZMwGUlVUsMbNXO&#10;p4r0gN42fhQEc7+XinZKlkxrOM3HS7xy+FXFSvOpqjQzqMkw5Gbcqty6tau/uiLpTpGu5uUxDfIX&#10;WbSECwh6gsqJIWiv+CuolpdKalmZi1K2vqwqXjLHAdiEwQs29zXpmOMCxdHdqUz6/8GWHw+fFeI0&#10;wxFGgrTQIipLbQOHtjh9p1Pwue/Aywy3coAmO6K6u5PlN42EXNdE7NiNUrKvGaGQnHvpnz0dcbQF&#10;2fYfJIUoZG+kAxoq1drKQS0QoEOTHk6NYYNBJRxGl1Ecwk0JV+F8tric2dx8kk6PO6XNOyZbZI0M&#10;K+i7AyeHO21G18nFxhKy4E3jet+IZweAOZ5AaHhq72wSrpWPSZBslptl7MXRfOPFQZ57N8U69uZF&#10;uJjll/l6nYc/bdwwTmtOKRM2zCSrMP6zth0FPgriJCwtG04tnE1Jq9123Sh0ICDrwn3Hgpy5+c/T&#10;cPUCLi8ohVEc3EaJV8yXCy8u4pmXLIKlF4TJbTIP4iTOi+eU7rhg/04J9RlOZtFs1NJvuQXue82N&#10;pC03MDga3mZ4eXIiqVXgRlDXWkN4M9pnpbDpP5UC2j012unVSnQUqxm2A6BYEW8lfQDlKgnKAhHC&#10;tAOjluoHRj1Mjgzr73uiGEbNewHqt2NmMtRkbCeDiBKeZthgNJprM46jfaf4rgbk8f8S8gb+kIo7&#10;9T5lAanbDUwDR+I4uey4Od87r6f5uvoFAAD//wMAUEsDBBQABgAIAAAAIQDXh7C04QAAAA8BAAAP&#10;AAAAZHJzL2Rvd25yZXYueG1sTI/BTsMwEETvSP0Haytxo3ZTFLUhTlUhOCEh0nDg6MRuYjVeh9ht&#10;w9+zOcFtZ3c0+ybfT65nVzMG61HCeiWAGWy8tthK+KxeH7bAQlSoVe/RSPgxAfbF4i5XmfY3LM31&#10;GFtGIRgyJaGLccg4D01nnAorPxik28mPTkWSY8v1qG4U7nqeCJFypyzSh04N5rkzzfl4cRIOX1i+&#10;2O/3+qM8lbaqdgLf0rOU98vp8AQsmin+mWHGJ3QoiKn2F9SB9aTFJknIS1OabKjW7BHplvrU8+5x&#10;twZe5Px/j+IXAAD//wMAUEsBAi0AFAAGAAgAAAAhALaDOJL+AAAA4QEAABMAAAAAAAAAAAAAAAAA&#10;AAAAAFtDb250ZW50X1R5cGVzXS54bWxQSwECLQAUAAYACAAAACEAOP0h/9YAAACUAQAACwAAAAAA&#10;AAAAAAAAAAAvAQAAX3JlbHMvLnJlbHNQSwECLQAUAAYACAAAACEAh5XkaKoCAACnBQAADgAAAAAA&#10;AAAAAAAAAAAuAgAAZHJzL2Uyb0RvYy54bWxQSwECLQAUAAYACAAAACEA14ewtOEAAAAPAQAADwAA&#10;AAAAAAAAAAAAAAAEBQAAZHJzL2Rvd25yZXYueG1sUEsFBgAAAAAEAAQA8wAAABIGAAAAAA==&#10;" filled="f" stroked="f">
              <v:textbox inset="0,0,0,0">
                <w:txbxContent>
                  <w:p w:rsidR="00C77900" w:rsidRDefault="00C779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16BA">
                      <w:rPr>
                        <w:rFonts w:ascii="Calibri"/>
                        <w:noProof/>
                        <w:spacing w:val="-5"/>
                      </w:rPr>
                      <w:t>11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FAF" w:rsidRDefault="00646FAF">
      <w:r>
        <w:separator/>
      </w:r>
    </w:p>
  </w:footnote>
  <w:footnote w:type="continuationSeparator" w:id="0">
    <w:p w:rsidR="00646FAF" w:rsidRDefault="00646F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54B59"/>
    <w:multiLevelType w:val="hybridMultilevel"/>
    <w:tmpl w:val="D73820EC"/>
    <w:lvl w:ilvl="0" w:tplc="7930C8B6">
      <w:numFmt w:val="bullet"/>
      <w:lvlText w:val=""/>
      <w:lvlJc w:val="left"/>
      <w:pPr>
        <w:ind w:left="1924" w:hanging="348"/>
      </w:pPr>
      <w:rPr>
        <w:rFonts w:ascii="Wingdings" w:eastAsia="Wingdings" w:hAnsi="Wingdings" w:cs="Wingdings" w:hint="default"/>
        <w:b w:val="0"/>
        <w:bCs w:val="0"/>
        <w:i w:val="0"/>
        <w:iCs w:val="0"/>
        <w:w w:val="100"/>
        <w:sz w:val="24"/>
        <w:szCs w:val="24"/>
        <w:lang w:val="bg-BG" w:eastAsia="en-US" w:bidi="ar-SA"/>
      </w:rPr>
    </w:lvl>
    <w:lvl w:ilvl="1" w:tplc="98BE5914">
      <w:numFmt w:val="bullet"/>
      <w:lvlText w:val="•"/>
      <w:lvlJc w:val="left"/>
      <w:pPr>
        <w:ind w:left="2836" w:hanging="348"/>
      </w:pPr>
      <w:rPr>
        <w:rFonts w:hint="default"/>
        <w:lang w:val="bg-BG" w:eastAsia="en-US" w:bidi="ar-SA"/>
      </w:rPr>
    </w:lvl>
    <w:lvl w:ilvl="2" w:tplc="B6CC628A">
      <w:numFmt w:val="bullet"/>
      <w:lvlText w:val="•"/>
      <w:lvlJc w:val="left"/>
      <w:pPr>
        <w:ind w:left="3753" w:hanging="348"/>
      </w:pPr>
      <w:rPr>
        <w:rFonts w:hint="default"/>
        <w:lang w:val="bg-BG" w:eastAsia="en-US" w:bidi="ar-SA"/>
      </w:rPr>
    </w:lvl>
    <w:lvl w:ilvl="3" w:tplc="AAC603A6">
      <w:numFmt w:val="bullet"/>
      <w:lvlText w:val="•"/>
      <w:lvlJc w:val="left"/>
      <w:pPr>
        <w:ind w:left="4669" w:hanging="348"/>
      </w:pPr>
      <w:rPr>
        <w:rFonts w:hint="default"/>
        <w:lang w:val="bg-BG" w:eastAsia="en-US" w:bidi="ar-SA"/>
      </w:rPr>
    </w:lvl>
    <w:lvl w:ilvl="4" w:tplc="6BBEBE5E">
      <w:numFmt w:val="bullet"/>
      <w:lvlText w:val="•"/>
      <w:lvlJc w:val="left"/>
      <w:pPr>
        <w:ind w:left="5586" w:hanging="348"/>
      </w:pPr>
      <w:rPr>
        <w:rFonts w:hint="default"/>
        <w:lang w:val="bg-BG" w:eastAsia="en-US" w:bidi="ar-SA"/>
      </w:rPr>
    </w:lvl>
    <w:lvl w:ilvl="5" w:tplc="90767A8E">
      <w:numFmt w:val="bullet"/>
      <w:lvlText w:val="•"/>
      <w:lvlJc w:val="left"/>
      <w:pPr>
        <w:ind w:left="6503" w:hanging="348"/>
      </w:pPr>
      <w:rPr>
        <w:rFonts w:hint="default"/>
        <w:lang w:val="bg-BG" w:eastAsia="en-US" w:bidi="ar-SA"/>
      </w:rPr>
    </w:lvl>
    <w:lvl w:ilvl="6" w:tplc="3516E120">
      <w:numFmt w:val="bullet"/>
      <w:lvlText w:val="•"/>
      <w:lvlJc w:val="left"/>
      <w:pPr>
        <w:ind w:left="7419" w:hanging="348"/>
      </w:pPr>
      <w:rPr>
        <w:rFonts w:hint="default"/>
        <w:lang w:val="bg-BG" w:eastAsia="en-US" w:bidi="ar-SA"/>
      </w:rPr>
    </w:lvl>
    <w:lvl w:ilvl="7" w:tplc="27C06240">
      <w:numFmt w:val="bullet"/>
      <w:lvlText w:val="•"/>
      <w:lvlJc w:val="left"/>
      <w:pPr>
        <w:ind w:left="8336" w:hanging="348"/>
      </w:pPr>
      <w:rPr>
        <w:rFonts w:hint="default"/>
        <w:lang w:val="bg-BG" w:eastAsia="en-US" w:bidi="ar-SA"/>
      </w:rPr>
    </w:lvl>
    <w:lvl w:ilvl="8" w:tplc="951E1682">
      <w:numFmt w:val="bullet"/>
      <w:lvlText w:val="•"/>
      <w:lvlJc w:val="left"/>
      <w:pPr>
        <w:ind w:left="9253" w:hanging="348"/>
      </w:pPr>
      <w:rPr>
        <w:rFonts w:hint="default"/>
        <w:lang w:val="bg-BG" w:eastAsia="en-US" w:bidi="ar-SA"/>
      </w:rPr>
    </w:lvl>
  </w:abstractNum>
  <w:abstractNum w:abstractNumId="1" w15:restartNumberingAfterBreak="0">
    <w:nsid w:val="31E13463"/>
    <w:multiLevelType w:val="hybridMultilevel"/>
    <w:tmpl w:val="10D061CC"/>
    <w:lvl w:ilvl="0" w:tplc="288E15D8">
      <w:numFmt w:val="bullet"/>
      <w:lvlText w:val=""/>
      <w:lvlJc w:val="left"/>
      <w:pPr>
        <w:ind w:left="1216" w:hanging="425"/>
      </w:pPr>
      <w:rPr>
        <w:rFonts w:ascii="Wingdings" w:eastAsia="Wingdings" w:hAnsi="Wingdings" w:cs="Wingdings" w:hint="default"/>
        <w:b w:val="0"/>
        <w:bCs w:val="0"/>
        <w:i w:val="0"/>
        <w:iCs w:val="0"/>
        <w:w w:val="100"/>
        <w:sz w:val="24"/>
        <w:szCs w:val="24"/>
        <w:lang w:val="bg-BG" w:eastAsia="en-US" w:bidi="ar-SA"/>
      </w:rPr>
    </w:lvl>
    <w:lvl w:ilvl="1" w:tplc="6CEC1D44">
      <w:numFmt w:val="bullet"/>
      <w:lvlText w:val="•"/>
      <w:lvlJc w:val="left"/>
      <w:pPr>
        <w:ind w:left="2206" w:hanging="425"/>
      </w:pPr>
      <w:rPr>
        <w:rFonts w:hint="default"/>
        <w:lang w:val="bg-BG" w:eastAsia="en-US" w:bidi="ar-SA"/>
      </w:rPr>
    </w:lvl>
    <w:lvl w:ilvl="2" w:tplc="2EA6FB2A">
      <w:numFmt w:val="bullet"/>
      <w:lvlText w:val="•"/>
      <w:lvlJc w:val="left"/>
      <w:pPr>
        <w:ind w:left="3193" w:hanging="425"/>
      </w:pPr>
      <w:rPr>
        <w:rFonts w:hint="default"/>
        <w:lang w:val="bg-BG" w:eastAsia="en-US" w:bidi="ar-SA"/>
      </w:rPr>
    </w:lvl>
    <w:lvl w:ilvl="3" w:tplc="FF586946">
      <w:numFmt w:val="bullet"/>
      <w:lvlText w:val="•"/>
      <w:lvlJc w:val="left"/>
      <w:pPr>
        <w:ind w:left="4179" w:hanging="425"/>
      </w:pPr>
      <w:rPr>
        <w:rFonts w:hint="default"/>
        <w:lang w:val="bg-BG" w:eastAsia="en-US" w:bidi="ar-SA"/>
      </w:rPr>
    </w:lvl>
    <w:lvl w:ilvl="4" w:tplc="12F6BB90">
      <w:numFmt w:val="bullet"/>
      <w:lvlText w:val="•"/>
      <w:lvlJc w:val="left"/>
      <w:pPr>
        <w:ind w:left="5166" w:hanging="425"/>
      </w:pPr>
      <w:rPr>
        <w:rFonts w:hint="default"/>
        <w:lang w:val="bg-BG" w:eastAsia="en-US" w:bidi="ar-SA"/>
      </w:rPr>
    </w:lvl>
    <w:lvl w:ilvl="5" w:tplc="3D203D36">
      <w:numFmt w:val="bullet"/>
      <w:lvlText w:val="•"/>
      <w:lvlJc w:val="left"/>
      <w:pPr>
        <w:ind w:left="6153" w:hanging="425"/>
      </w:pPr>
      <w:rPr>
        <w:rFonts w:hint="default"/>
        <w:lang w:val="bg-BG" w:eastAsia="en-US" w:bidi="ar-SA"/>
      </w:rPr>
    </w:lvl>
    <w:lvl w:ilvl="6" w:tplc="BB24E996">
      <w:numFmt w:val="bullet"/>
      <w:lvlText w:val="•"/>
      <w:lvlJc w:val="left"/>
      <w:pPr>
        <w:ind w:left="7139" w:hanging="425"/>
      </w:pPr>
      <w:rPr>
        <w:rFonts w:hint="default"/>
        <w:lang w:val="bg-BG" w:eastAsia="en-US" w:bidi="ar-SA"/>
      </w:rPr>
    </w:lvl>
    <w:lvl w:ilvl="7" w:tplc="B19E9538">
      <w:numFmt w:val="bullet"/>
      <w:lvlText w:val="•"/>
      <w:lvlJc w:val="left"/>
      <w:pPr>
        <w:ind w:left="8126" w:hanging="425"/>
      </w:pPr>
      <w:rPr>
        <w:rFonts w:hint="default"/>
        <w:lang w:val="bg-BG" w:eastAsia="en-US" w:bidi="ar-SA"/>
      </w:rPr>
    </w:lvl>
    <w:lvl w:ilvl="8" w:tplc="E95C0820">
      <w:numFmt w:val="bullet"/>
      <w:lvlText w:val="•"/>
      <w:lvlJc w:val="left"/>
      <w:pPr>
        <w:ind w:left="9113" w:hanging="425"/>
      </w:pPr>
      <w:rPr>
        <w:rFonts w:hint="default"/>
        <w:lang w:val="bg-BG" w:eastAsia="en-US" w:bidi="ar-SA"/>
      </w:rPr>
    </w:lvl>
  </w:abstractNum>
  <w:abstractNum w:abstractNumId="2" w15:restartNumberingAfterBreak="0">
    <w:nsid w:val="5BDD688B"/>
    <w:multiLevelType w:val="multilevel"/>
    <w:tmpl w:val="E724FE24"/>
    <w:lvl w:ilvl="0">
      <w:start w:val="1"/>
      <w:numFmt w:val="decimal"/>
      <w:lvlText w:val="%1."/>
      <w:lvlJc w:val="left"/>
      <w:pPr>
        <w:ind w:left="1216" w:hanging="181"/>
        <w:jc w:val="right"/>
      </w:pPr>
      <w:rPr>
        <w:rFonts w:hint="default"/>
        <w:w w:val="100"/>
        <w:lang w:val="bg-BG" w:eastAsia="en-US" w:bidi="ar-SA"/>
      </w:rPr>
    </w:lvl>
    <w:lvl w:ilvl="1">
      <w:start w:val="1"/>
      <w:numFmt w:val="decimal"/>
      <w:lvlText w:val="%1.%2."/>
      <w:lvlJc w:val="left"/>
      <w:pPr>
        <w:ind w:left="1216" w:hanging="481"/>
      </w:pPr>
      <w:rPr>
        <w:rFonts w:hint="default"/>
        <w:b/>
        <w:spacing w:val="-1"/>
        <w:w w:val="100"/>
        <w:lang w:val="bg-BG" w:eastAsia="en-US" w:bidi="ar-SA"/>
      </w:rPr>
    </w:lvl>
    <w:lvl w:ilvl="2">
      <w:start w:val="1"/>
      <w:numFmt w:val="decimal"/>
      <w:lvlText w:val="%1.%2.%3."/>
      <w:lvlJc w:val="left"/>
      <w:pPr>
        <w:ind w:left="1216" w:hanging="481"/>
      </w:pPr>
      <w:rPr>
        <w:rFonts w:ascii="Times New Roman" w:eastAsia="Times New Roman" w:hAnsi="Times New Roman" w:cs="Times New Roman" w:hint="default"/>
        <w:b w:val="0"/>
        <w:bCs w:val="0"/>
        <w:i w:val="0"/>
        <w:iCs w:val="0"/>
        <w:spacing w:val="2"/>
        <w:w w:val="100"/>
        <w:sz w:val="22"/>
        <w:szCs w:val="22"/>
        <w:lang w:val="bg-BG" w:eastAsia="en-US" w:bidi="ar-SA"/>
      </w:rPr>
    </w:lvl>
    <w:lvl w:ilvl="3">
      <w:numFmt w:val="bullet"/>
      <w:lvlText w:val="•"/>
      <w:lvlJc w:val="left"/>
      <w:pPr>
        <w:ind w:left="3910" w:hanging="481"/>
      </w:pPr>
      <w:rPr>
        <w:rFonts w:hint="default"/>
        <w:lang w:val="bg-BG" w:eastAsia="en-US" w:bidi="ar-SA"/>
      </w:rPr>
    </w:lvl>
    <w:lvl w:ilvl="4">
      <w:numFmt w:val="bullet"/>
      <w:lvlText w:val="•"/>
      <w:lvlJc w:val="left"/>
      <w:pPr>
        <w:ind w:left="4935" w:hanging="481"/>
      </w:pPr>
      <w:rPr>
        <w:rFonts w:hint="default"/>
        <w:lang w:val="bg-BG" w:eastAsia="en-US" w:bidi="ar-SA"/>
      </w:rPr>
    </w:lvl>
    <w:lvl w:ilvl="5">
      <w:numFmt w:val="bullet"/>
      <w:lvlText w:val="•"/>
      <w:lvlJc w:val="left"/>
      <w:pPr>
        <w:ind w:left="5960" w:hanging="481"/>
      </w:pPr>
      <w:rPr>
        <w:rFonts w:hint="default"/>
        <w:lang w:val="bg-BG" w:eastAsia="en-US" w:bidi="ar-SA"/>
      </w:rPr>
    </w:lvl>
    <w:lvl w:ilvl="6">
      <w:numFmt w:val="bullet"/>
      <w:lvlText w:val="•"/>
      <w:lvlJc w:val="left"/>
      <w:pPr>
        <w:ind w:left="6985" w:hanging="481"/>
      </w:pPr>
      <w:rPr>
        <w:rFonts w:hint="default"/>
        <w:lang w:val="bg-BG" w:eastAsia="en-US" w:bidi="ar-SA"/>
      </w:rPr>
    </w:lvl>
    <w:lvl w:ilvl="7">
      <w:numFmt w:val="bullet"/>
      <w:lvlText w:val="•"/>
      <w:lvlJc w:val="left"/>
      <w:pPr>
        <w:ind w:left="8010" w:hanging="481"/>
      </w:pPr>
      <w:rPr>
        <w:rFonts w:hint="default"/>
        <w:lang w:val="bg-BG" w:eastAsia="en-US" w:bidi="ar-SA"/>
      </w:rPr>
    </w:lvl>
    <w:lvl w:ilvl="8">
      <w:numFmt w:val="bullet"/>
      <w:lvlText w:val="•"/>
      <w:lvlJc w:val="left"/>
      <w:pPr>
        <w:ind w:left="9036" w:hanging="481"/>
      </w:pPr>
      <w:rPr>
        <w:rFonts w:hint="default"/>
        <w:lang w:val="bg-BG" w:eastAsia="en-US" w:bidi="ar-SA"/>
      </w:rPr>
    </w:lvl>
  </w:abstractNum>
  <w:abstractNum w:abstractNumId="3" w15:restartNumberingAfterBreak="0">
    <w:nsid w:val="628C53F8"/>
    <w:multiLevelType w:val="hybridMultilevel"/>
    <w:tmpl w:val="FA72746C"/>
    <w:lvl w:ilvl="0" w:tplc="B304105C">
      <w:start w:val="1"/>
      <w:numFmt w:val="bullet"/>
      <w:lvlText w:val="-"/>
      <w:lvlJc w:val="left"/>
      <w:pPr>
        <w:ind w:left="1092" w:hanging="360"/>
      </w:pPr>
      <w:rPr>
        <w:rFonts w:ascii="Times New Roman" w:eastAsia="Times New Roman" w:hAnsi="Times New Roman" w:cs="Times New Roman" w:hint="default"/>
      </w:rPr>
    </w:lvl>
    <w:lvl w:ilvl="1" w:tplc="04020003" w:tentative="1">
      <w:start w:val="1"/>
      <w:numFmt w:val="bullet"/>
      <w:lvlText w:val="o"/>
      <w:lvlJc w:val="left"/>
      <w:pPr>
        <w:ind w:left="1812" w:hanging="360"/>
      </w:pPr>
      <w:rPr>
        <w:rFonts w:ascii="Courier New" w:hAnsi="Courier New" w:cs="Courier New" w:hint="default"/>
      </w:rPr>
    </w:lvl>
    <w:lvl w:ilvl="2" w:tplc="04020005" w:tentative="1">
      <w:start w:val="1"/>
      <w:numFmt w:val="bullet"/>
      <w:lvlText w:val=""/>
      <w:lvlJc w:val="left"/>
      <w:pPr>
        <w:ind w:left="2532" w:hanging="360"/>
      </w:pPr>
      <w:rPr>
        <w:rFonts w:ascii="Wingdings" w:hAnsi="Wingdings" w:hint="default"/>
      </w:rPr>
    </w:lvl>
    <w:lvl w:ilvl="3" w:tplc="04020001" w:tentative="1">
      <w:start w:val="1"/>
      <w:numFmt w:val="bullet"/>
      <w:lvlText w:val=""/>
      <w:lvlJc w:val="left"/>
      <w:pPr>
        <w:ind w:left="3252" w:hanging="360"/>
      </w:pPr>
      <w:rPr>
        <w:rFonts w:ascii="Symbol" w:hAnsi="Symbol" w:hint="default"/>
      </w:rPr>
    </w:lvl>
    <w:lvl w:ilvl="4" w:tplc="04020003" w:tentative="1">
      <w:start w:val="1"/>
      <w:numFmt w:val="bullet"/>
      <w:lvlText w:val="o"/>
      <w:lvlJc w:val="left"/>
      <w:pPr>
        <w:ind w:left="3972" w:hanging="360"/>
      </w:pPr>
      <w:rPr>
        <w:rFonts w:ascii="Courier New" w:hAnsi="Courier New" w:cs="Courier New" w:hint="default"/>
      </w:rPr>
    </w:lvl>
    <w:lvl w:ilvl="5" w:tplc="04020005" w:tentative="1">
      <w:start w:val="1"/>
      <w:numFmt w:val="bullet"/>
      <w:lvlText w:val=""/>
      <w:lvlJc w:val="left"/>
      <w:pPr>
        <w:ind w:left="4692" w:hanging="360"/>
      </w:pPr>
      <w:rPr>
        <w:rFonts w:ascii="Wingdings" w:hAnsi="Wingdings" w:hint="default"/>
      </w:rPr>
    </w:lvl>
    <w:lvl w:ilvl="6" w:tplc="04020001" w:tentative="1">
      <w:start w:val="1"/>
      <w:numFmt w:val="bullet"/>
      <w:lvlText w:val=""/>
      <w:lvlJc w:val="left"/>
      <w:pPr>
        <w:ind w:left="5412" w:hanging="360"/>
      </w:pPr>
      <w:rPr>
        <w:rFonts w:ascii="Symbol" w:hAnsi="Symbol" w:hint="default"/>
      </w:rPr>
    </w:lvl>
    <w:lvl w:ilvl="7" w:tplc="04020003" w:tentative="1">
      <w:start w:val="1"/>
      <w:numFmt w:val="bullet"/>
      <w:lvlText w:val="o"/>
      <w:lvlJc w:val="left"/>
      <w:pPr>
        <w:ind w:left="6132" w:hanging="360"/>
      </w:pPr>
      <w:rPr>
        <w:rFonts w:ascii="Courier New" w:hAnsi="Courier New" w:cs="Courier New" w:hint="default"/>
      </w:rPr>
    </w:lvl>
    <w:lvl w:ilvl="8" w:tplc="04020005" w:tentative="1">
      <w:start w:val="1"/>
      <w:numFmt w:val="bullet"/>
      <w:lvlText w:val=""/>
      <w:lvlJc w:val="left"/>
      <w:pPr>
        <w:ind w:left="6852" w:hanging="360"/>
      </w:pPr>
      <w:rPr>
        <w:rFonts w:ascii="Wingdings" w:hAnsi="Wingdings" w:hint="default"/>
      </w:rPr>
    </w:lvl>
  </w:abstractNum>
  <w:abstractNum w:abstractNumId="4" w15:restartNumberingAfterBreak="0">
    <w:nsid w:val="67417894"/>
    <w:multiLevelType w:val="multilevel"/>
    <w:tmpl w:val="B8C4EA80"/>
    <w:lvl w:ilvl="0">
      <w:start w:val="1"/>
      <w:numFmt w:val="decimal"/>
      <w:lvlText w:val="%1."/>
      <w:lvlJc w:val="left"/>
      <w:pPr>
        <w:ind w:left="720" w:hanging="360"/>
      </w:pPr>
      <w:rPr>
        <w:rFonts w:hint="default"/>
        <w:sz w:val="24"/>
      </w:rPr>
    </w:lvl>
    <w:lvl w:ilvl="1">
      <w:start w:val="2"/>
      <w:numFmt w:val="decimal"/>
      <w:isLgl/>
      <w:lvlText w:val="%1.%2."/>
      <w:lvlJc w:val="left"/>
      <w:pPr>
        <w:ind w:left="972" w:hanging="405"/>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5" w15:restartNumberingAfterBreak="0">
    <w:nsid w:val="7A6B2618"/>
    <w:multiLevelType w:val="hybridMultilevel"/>
    <w:tmpl w:val="34A649BC"/>
    <w:lvl w:ilvl="0" w:tplc="45202F56">
      <w:start w:val="1"/>
      <w:numFmt w:val="decimal"/>
      <w:lvlText w:val="%1."/>
      <w:lvlJc w:val="left"/>
      <w:pPr>
        <w:ind w:left="1174" w:hanging="181"/>
      </w:pPr>
      <w:rPr>
        <w:rFonts w:ascii="Times New Roman" w:eastAsia="Times New Roman" w:hAnsi="Times New Roman" w:cs="Times New Roman" w:hint="default"/>
        <w:b/>
        <w:bCs/>
        <w:i w:val="0"/>
        <w:iCs w:val="0"/>
        <w:w w:val="100"/>
        <w:sz w:val="22"/>
        <w:szCs w:val="22"/>
        <w:lang w:val="bg-BG" w:eastAsia="en-US" w:bidi="ar-SA"/>
      </w:rPr>
    </w:lvl>
    <w:lvl w:ilvl="1" w:tplc="757C8580">
      <w:numFmt w:val="bullet"/>
      <w:lvlText w:val="•"/>
      <w:lvlJc w:val="left"/>
      <w:pPr>
        <w:ind w:left="2164" w:hanging="181"/>
      </w:pPr>
      <w:rPr>
        <w:rFonts w:hint="default"/>
        <w:lang w:val="bg-BG" w:eastAsia="en-US" w:bidi="ar-SA"/>
      </w:rPr>
    </w:lvl>
    <w:lvl w:ilvl="2" w:tplc="0680B03C">
      <w:numFmt w:val="bullet"/>
      <w:lvlText w:val="•"/>
      <w:lvlJc w:val="left"/>
      <w:pPr>
        <w:ind w:left="3151" w:hanging="181"/>
      </w:pPr>
      <w:rPr>
        <w:rFonts w:hint="default"/>
        <w:lang w:val="bg-BG" w:eastAsia="en-US" w:bidi="ar-SA"/>
      </w:rPr>
    </w:lvl>
    <w:lvl w:ilvl="3" w:tplc="981860DC">
      <w:numFmt w:val="bullet"/>
      <w:lvlText w:val="•"/>
      <w:lvlJc w:val="left"/>
      <w:pPr>
        <w:ind w:left="4137" w:hanging="181"/>
      </w:pPr>
      <w:rPr>
        <w:rFonts w:hint="default"/>
        <w:lang w:val="bg-BG" w:eastAsia="en-US" w:bidi="ar-SA"/>
      </w:rPr>
    </w:lvl>
    <w:lvl w:ilvl="4" w:tplc="56D0F64C">
      <w:numFmt w:val="bullet"/>
      <w:lvlText w:val="•"/>
      <w:lvlJc w:val="left"/>
      <w:pPr>
        <w:ind w:left="5124" w:hanging="181"/>
      </w:pPr>
      <w:rPr>
        <w:rFonts w:hint="default"/>
        <w:lang w:val="bg-BG" w:eastAsia="en-US" w:bidi="ar-SA"/>
      </w:rPr>
    </w:lvl>
    <w:lvl w:ilvl="5" w:tplc="663A207E">
      <w:numFmt w:val="bullet"/>
      <w:lvlText w:val="•"/>
      <w:lvlJc w:val="left"/>
      <w:pPr>
        <w:ind w:left="6111" w:hanging="181"/>
      </w:pPr>
      <w:rPr>
        <w:rFonts w:hint="default"/>
        <w:lang w:val="bg-BG" w:eastAsia="en-US" w:bidi="ar-SA"/>
      </w:rPr>
    </w:lvl>
    <w:lvl w:ilvl="6" w:tplc="D182E2C4">
      <w:numFmt w:val="bullet"/>
      <w:lvlText w:val="•"/>
      <w:lvlJc w:val="left"/>
      <w:pPr>
        <w:ind w:left="7097" w:hanging="181"/>
      </w:pPr>
      <w:rPr>
        <w:rFonts w:hint="default"/>
        <w:lang w:val="bg-BG" w:eastAsia="en-US" w:bidi="ar-SA"/>
      </w:rPr>
    </w:lvl>
    <w:lvl w:ilvl="7" w:tplc="0BF4CA52">
      <w:numFmt w:val="bullet"/>
      <w:lvlText w:val="•"/>
      <w:lvlJc w:val="left"/>
      <w:pPr>
        <w:ind w:left="8084" w:hanging="181"/>
      </w:pPr>
      <w:rPr>
        <w:rFonts w:hint="default"/>
        <w:lang w:val="bg-BG" w:eastAsia="en-US" w:bidi="ar-SA"/>
      </w:rPr>
    </w:lvl>
    <w:lvl w:ilvl="8" w:tplc="1FC07B4C">
      <w:numFmt w:val="bullet"/>
      <w:lvlText w:val="•"/>
      <w:lvlJc w:val="left"/>
      <w:pPr>
        <w:ind w:left="9071" w:hanging="181"/>
      </w:pPr>
      <w:rPr>
        <w:rFonts w:hint="default"/>
        <w:lang w:val="bg-BG" w:eastAsia="en-US" w:bidi="ar-SA"/>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2E6"/>
    <w:rsid w:val="00001A7D"/>
    <w:rsid w:val="000037E4"/>
    <w:rsid w:val="00010AEF"/>
    <w:rsid w:val="00020DBA"/>
    <w:rsid w:val="0004403C"/>
    <w:rsid w:val="00044F87"/>
    <w:rsid w:val="000454B1"/>
    <w:rsid w:val="00053467"/>
    <w:rsid w:val="00062F25"/>
    <w:rsid w:val="000706DC"/>
    <w:rsid w:val="00081969"/>
    <w:rsid w:val="000B6F6F"/>
    <w:rsid w:val="000C21EA"/>
    <w:rsid w:val="000E2CD7"/>
    <w:rsid w:val="000E64AC"/>
    <w:rsid w:val="000F250E"/>
    <w:rsid w:val="000F3ECE"/>
    <w:rsid w:val="000F5D26"/>
    <w:rsid w:val="001007A8"/>
    <w:rsid w:val="00100CFC"/>
    <w:rsid w:val="00102343"/>
    <w:rsid w:val="001101D9"/>
    <w:rsid w:val="00111354"/>
    <w:rsid w:val="0011501D"/>
    <w:rsid w:val="001377E0"/>
    <w:rsid w:val="00146119"/>
    <w:rsid w:val="00176AE4"/>
    <w:rsid w:val="00180689"/>
    <w:rsid w:val="00197120"/>
    <w:rsid w:val="001A5F3A"/>
    <w:rsid w:val="001B27E6"/>
    <w:rsid w:val="001D370B"/>
    <w:rsid w:val="001D7466"/>
    <w:rsid w:val="001D7CC7"/>
    <w:rsid w:val="001E13B4"/>
    <w:rsid w:val="001E2452"/>
    <w:rsid w:val="00220682"/>
    <w:rsid w:val="00221536"/>
    <w:rsid w:val="00231DEA"/>
    <w:rsid w:val="00232180"/>
    <w:rsid w:val="002321A7"/>
    <w:rsid w:val="00243525"/>
    <w:rsid w:val="00246407"/>
    <w:rsid w:val="00255795"/>
    <w:rsid w:val="002653EB"/>
    <w:rsid w:val="00285D2B"/>
    <w:rsid w:val="00297035"/>
    <w:rsid w:val="002A22F0"/>
    <w:rsid w:val="002A7F9A"/>
    <w:rsid w:val="002D63C2"/>
    <w:rsid w:val="002D71C1"/>
    <w:rsid w:val="003112BC"/>
    <w:rsid w:val="00332DBC"/>
    <w:rsid w:val="0033455C"/>
    <w:rsid w:val="003466E4"/>
    <w:rsid w:val="00346856"/>
    <w:rsid w:val="00347412"/>
    <w:rsid w:val="00351330"/>
    <w:rsid w:val="003751A8"/>
    <w:rsid w:val="00387AB9"/>
    <w:rsid w:val="0039385C"/>
    <w:rsid w:val="003B0CEE"/>
    <w:rsid w:val="003C072E"/>
    <w:rsid w:val="003E1979"/>
    <w:rsid w:val="003E264F"/>
    <w:rsid w:val="003F676D"/>
    <w:rsid w:val="00403B99"/>
    <w:rsid w:val="004042CD"/>
    <w:rsid w:val="00405088"/>
    <w:rsid w:val="0041175B"/>
    <w:rsid w:val="00411A48"/>
    <w:rsid w:val="0041692E"/>
    <w:rsid w:val="00416D58"/>
    <w:rsid w:val="0044002C"/>
    <w:rsid w:val="0046397A"/>
    <w:rsid w:val="004819F0"/>
    <w:rsid w:val="004844B7"/>
    <w:rsid w:val="004A4397"/>
    <w:rsid w:val="004A7F6E"/>
    <w:rsid w:val="004C0C09"/>
    <w:rsid w:val="004C2311"/>
    <w:rsid w:val="004D0A74"/>
    <w:rsid w:val="004D451D"/>
    <w:rsid w:val="004D5D5F"/>
    <w:rsid w:val="004E32C9"/>
    <w:rsid w:val="004F0B67"/>
    <w:rsid w:val="00537C7E"/>
    <w:rsid w:val="00543F7C"/>
    <w:rsid w:val="00547BC3"/>
    <w:rsid w:val="00551E3E"/>
    <w:rsid w:val="00556715"/>
    <w:rsid w:val="00564461"/>
    <w:rsid w:val="005B1B4D"/>
    <w:rsid w:val="005B5AC0"/>
    <w:rsid w:val="005D7F21"/>
    <w:rsid w:val="005F3492"/>
    <w:rsid w:val="00631A95"/>
    <w:rsid w:val="006402F9"/>
    <w:rsid w:val="0064297E"/>
    <w:rsid w:val="00646E18"/>
    <w:rsid w:val="00646FAF"/>
    <w:rsid w:val="00652C18"/>
    <w:rsid w:val="006554FE"/>
    <w:rsid w:val="006761F7"/>
    <w:rsid w:val="00682FFB"/>
    <w:rsid w:val="00683745"/>
    <w:rsid w:val="006A5006"/>
    <w:rsid w:val="006C0949"/>
    <w:rsid w:val="006C43FE"/>
    <w:rsid w:val="006C4EF3"/>
    <w:rsid w:val="006E5034"/>
    <w:rsid w:val="006E5BE6"/>
    <w:rsid w:val="00702F28"/>
    <w:rsid w:val="007305A8"/>
    <w:rsid w:val="007709F2"/>
    <w:rsid w:val="00781788"/>
    <w:rsid w:val="007B04D1"/>
    <w:rsid w:val="007F47C1"/>
    <w:rsid w:val="008028F7"/>
    <w:rsid w:val="00803526"/>
    <w:rsid w:val="00885FEF"/>
    <w:rsid w:val="0089258A"/>
    <w:rsid w:val="00894440"/>
    <w:rsid w:val="008B5439"/>
    <w:rsid w:val="008C210E"/>
    <w:rsid w:val="008C3789"/>
    <w:rsid w:val="008E1394"/>
    <w:rsid w:val="008E3A9C"/>
    <w:rsid w:val="008E6771"/>
    <w:rsid w:val="00901E76"/>
    <w:rsid w:val="00915F8D"/>
    <w:rsid w:val="00930D23"/>
    <w:rsid w:val="0094219C"/>
    <w:rsid w:val="009511B6"/>
    <w:rsid w:val="00952316"/>
    <w:rsid w:val="00956132"/>
    <w:rsid w:val="0096771A"/>
    <w:rsid w:val="009771CF"/>
    <w:rsid w:val="0098280C"/>
    <w:rsid w:val="00997F2F"/>
    <w:rsid w:val="009A09AE"/>
    <w:rsid w:val="009A62C0"/>
    <w:rsid w:val="009C56AD"/>
    <w:rsid w:val="009E6CB8"/>
    <w:rsid w:val="009F6618"/>
    <w:rsid w:val="00A14846"/>
    <w:rsid w:val="00A216BA"/>
    <w:rsid w:val="00A25C0A"/>
    <w:rsid w:val="00A47963"/>
    <w:rsid w:val="00A82133"/>
    <w:rsid w:val="00A87C9F"/>
    <w:rsid w:val="00A920BE"/>
    <w:rsid w:val="00A96EE4"/>
    <w:rsid w:val="00AA11B7"/>
    <w:rsid w:val="00AA2E89"/>
    <w:rsid w:val="00AB5514"/>
    <w:rsid w:val="00AC0EF7"/>
    <w:rsid w:val="00AF2194"/>
    <w:rsid w:val="00B06CEB"/>
    <w:rsid w:val="00B10635"/>
    <w:rsid w:val="00B16A76"/>
    <w:rsid w:val="00B23717"/>
    <w:rsid w:val="00B27643"/>
    <w:rsid w:val="00B351F8"/>
    <w:rsid w:val="00B378EF"/>
    <w:rsid w:val="00B4043D"/>
    <w:rsid w:val="00B44DB3"/>
    <w:rsid w:val="00B61592"/>
    <w:rsid w:val="00B717E8"/>
    <w:rsid w:val="00B76558"/>
    <w:rsid w:val="00B8366A"/>
    <w:rsid w:val="00B8394D"/>
    <w:rsid w:val="00BA2610"/>
    <w:rsid w:val="00BE742C"/>
    <w:rsid w:val="00BE77EA"/>
    <w:rsid w:val="00C00639"/>
    <w:rsid w:val="00C100EF"/>
    <w:rsid w:val="00C14FE7"/>
    <w:rsid w:val="00C1759D"/>
    <w:rsid w:val="00C22222"/>
    <w:rsid w:val="00C43D43"/>
    <w:rsid w:val="00C5126B"/>
    <w:rsid w:val="00C6065C"/>
    <w:rsid w:val="00C773E7"/>
    <w:rsid w:val="00C77900"/>
    <w:rsid w:val="00C824B1"/>
    <w:rsid w:val="00C85D6E"/>
    <w:rsid w:val="00C9371A"/>
    <w:rsid w:val="00C943E6"/>
    <w:rsid w:val="00CB1E09"/>
    <w:rsid w:val="00CB20EF"/>
    <w:rsid w:val="00CB2939"/>
    <w:rsid w:val="00CC6102"/>
    <w:rsid w:val="00CD5FD5"/>
    <w:rsid w:val="00CF1D23"/>
    <w:rsid w:val="00D00E9D"/>
    <w:rsid w:val="00D042E6"/>
    <w:rsid w:val="00D05760"/>
    <w:rsid w:val="00D15B9C"/>
    <w:rsid w:val="00D3509C"/>
    <w:rsid w:val="00D40A67"/>
    <w:rsid w:val="00D500D0"/>
    <w:rsid w:val="00D73966"/>
    <w:rsid w:val="00D76213"/>
    <w:rsid w:val="00D81F5F"/>
    <w:rsid w:val="00DA42CD"/>
    <w:rsid w:val="00DB6F1F"/>
    <w:rsid w:val="00DC219D"/>
    <w:rsid w:val="00DD063B"/>
    <w:rsid w:val="00DE159D"/>
    <w:rsid w:val="00DF6333"/>
    <w:rsid w:val="00E462A5"/>
    <w:rsid w:val="00E52934"/>
    <w:rsid w:val="00E543EC"/>
    <w:rsid w:val="00E56E0E"/>
    <w:rsid w:val="00E664AA"/>
    <w:rsid w:val="00E9578F"/>
    <w:rsid w:val="00E97464"/>
    <w:rsid w:val="00EA784F"/>
    <w:rsid w:val="00EA7A45"/>
    <w:rsid w:val="00ED6D60"/>
    <w:rsid w:val="00EE00EC"/>
    <w:rsid w:val="00F33D76"/>
    <w:rsid w:val="00F34005"/>
    <w:rsid w:val="00F467AA"/>
    <w:rsid w:val="00F46E80"/>
    <w:rsid w:val="00F575A7"/>
    <w:rsid w:val="00F64B5B"/>
    <w:rsid w:val="00F70644"/>
    <w:rsid w:val="00F80658"/>
    <w:rsid w:val="00F90127"/>
    <w:rsid w:val="00F92E5C"/>
    <w:rsid w:val="00FA0523"/>
    <w:rsid w:val="00FB51A2"/>
    <w:rsid w:val="00FC4F60"/>
    <w:rsid w:val="00FC7EE9"/>
    <w:rsid w:val="00FD5297"/>
    <w:rsid w:val="00FE3052"/>
    <w:rsid w:val="00FF1131"/>
    <w:rsid w:val="00FF75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1DEC"/>
  <w15:chartTrackingRefBased/>
  <w15:docId w15:val="{AA4B5E48-4597-4CC0-BDF1-5505C37D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377E0"/>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D042E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D042E6"/>
    <w:pPr>
      <w:ind w:left="1499"/>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1"/>
    <w:rsid w:val="00D042E6"/>
    <w:rPr>
      <w:rFonts w:ascii="Times New Roman" w:eastAsia="Times New Roman" w:hAnsi="Times New Roman" w:cs="Times New Roman"/>
      <w:b/>
      <w:bCs/>
      <w:i/>
      <w:iCs/>
      <w:sz w:val="24"/>
      <w:szCs w:val="24"/>
    </w:rPr>
  </w:style>
  <w:style w:type="paragraph" w:styleId="a3">
    <w:name w:val="Body Text"/>
    <w:basedOn w:val="a"/>
    <w:link w:val="a4"/>
    <w:uiPriority w:val="1"/>
    <w:qFormat/>
    <w:rsid w:val="00D042E6"/>
    <w:pPr>
      <w:ind w:left="1216"/>
    </w:pPr>
    <w:rPr>
      <w:sz w:val="24"/>
      <w:szCs w:val="24"/>
    </w:rPr>
  </w:style>
  <w:style w:type="character" w:customStyle="1" w:styleId="a4">
    <w:name w:val="Основен текст Знак"/>
    <w:basedOn w:val="a0"/>
    <w:link w:val="a3"/>
    <w:uiPriority w:val="1"/>
    <w:rsid w:val="00D042E6"/>
    <w:rPr>
      <w:rFonts w:ascii="Times New Roman" w:eastAsia="Times New Roman" w:hAnsi="Times New Roman" w:cs="Times New Roman"/>
      <w:sz w:val="24"/>
      <w:szCs w:val="24"/>
    </w:rPr>
  </w:style>
  <w:style w:type="paragraph" w:styleId="a5">
    <w:name w:val="Title"/>
    <w:basedOn w:val="a"/>
    <w:link w:val="a6"/>
    <w:uiPriority w:val="1"/>
    <w:qFormat/>
    <w:rsid w:val="00D042E6"/>
    <w:pPr>
      <w:spacing w:before="1"/>
      <w:ind w:left="1502" w:right="1090"/>
      <w:jc w:val="center"/>
    </w:pPr>
    <w:rPr>
      <w:b/>
      <w:bCs/>
      <w:sz w:val="32"/>
      <w:szCs w:val="32"/>
    </w:rPr>
  </w:style>
  <w:style w:type="character" w:customStyle="1" w:styleId="a6">
    <w:name w:val="Заглавие Знак"/>
    <w:basedOn w:val="a0"/>
    <w:link w:val="a5"/>
    <w:uiPriority w:val="1"/>
    <w:rsid w:val="00D042E6"/>
    <w:rPr>
      <w:rFonts w:ascii="Times New Roman" w:eastAsia="Times New Roman" w:hAnsi="Times New Roman" w:cs="Times New Roman"/>
      <w:b/>
      <w:bCs/>
      <w:sz w:val="32"/>
      <w:szCs w:val="32"/>
    </w:rPr>
  </w:style>
  <w:style w:type="paragraph" w:styleId="a7">
    <w:name w:val="List Paragraph"/>
    <w:basedOn w:val="a"/>
    <w:uiPriority w:val="1"/>
    <w:qFormat/>
    <w:rsid w:val="00D042E6"/>
    <w:pPr>
      <w:ind w:left="1216" w:firstLine="283"/>
      <w:jc w:val="both"/>
    </w:pPr>
  </w:style>
  <w:style w:type="character" w:customStyle="1" w:styleId="10">
    <w:name w:val="Заглавие 1 Знак"/>
    <w:basedOn w:val="a0"/>
    <w:link w:val="1"/>
    <w:uiPriority w:val="9"/>
    <w:rsid w:val="00D042E6"/>
    <w:rPr>
      <w:rFonts w:asciiTheme="majorHAnsi" w:eastAsiaTheme="majorEastAsia" w:hAnsiTheme="majorHAnsi" w:cstheme="majorBidi"/>
      <w:color w:val="2E74B5" w:themeColor="accent1" w:themeShade="BF"/>
      <w:sz w:val="32"/>
      <w:szCs w:val="32"/>
    </w:rPr>
  </w:style>
  <w:style w:type="character" w:styleId="a8">
    <w:name w:val="Hyperlink"/>
    <w:basedOn w:val="a0"/>
    <w:uiPriority w:val="99"/>
    <w:unhideWhenUsed/>
    <w:rsid w:val="00D042E6"/>
    <w:rPr>
      <w:color w:val="0563C1" w:themeColor="hyperlink"/>
      <w:u w:val="single"/>
    </w:rPr>
  </w:style>
  <w:style w:type="paragraph" w:styleId="a9">
    <w:name w:val="Balloon Text"/>
    <w:basedOn w:val="a"/>
    <w:link w:val="aa"/>
    <w:uiPriority w:val="99"/>
    <w:semiHidden/>
    <w:unhideWhenUsed/>
    <w:rsid w:val="00B378EF"/>
    <w:rPr>
      <w:rFonts w:ascii="Segoe UI" w:hAnsi="Segoe UI" w:cs="Segoe UI"/>
      <w:sz w:val="18"/>
      <w:szCs w:val="18"/>
    </w:rPr>
  </w:style>
  <w:style w:type="character" w:customStyle="1" w:styleId="aa">
    <w:name w:val="Изнесен текст Знак"/>
    <w:basedOn w:val="a0"/>
    <w:link w:val="a9"/>
    <w:uiPriority w:val="99"/>
    <w:semiHidden/>
    <w:rsid w:val="00B378EF"/>
    <w:rPr>
      <w:rFonts w:ascii="Segoe UI" w:eastAsia="Times New Roman" w:hAnsi="Segoe UI" w:cs="Segoe UI"/>
      <w:sz w:val="18"/>
      <w:szCs w:val="18"/>
    </w:rPr>
  </w:style>
  <w:style w:type="paragraph" w:styleId="ab">
    <w:name w:val="TOC Heading"/>
    <w:basedOn w:val="1"/>
    <w:next w:val="a"/>
    <w:uiPriority w:val="39"/>
    <w:unhideWhenUsed/>
    <w:qFormat/>
    <w:rsid w:val="00F34005"/>
    <w:pPr>
      <w:widowControl/>
      <w:autoSpaceDE/>
      <w:autoSpaceDN/>
      <w:spacing w:line="259" w:lineRule="auto"/>
      <w:outlineLvl w:val="9"/>
    </w:pPr>
    <w:rPr>
      <w:lang w:val="en-US"/>
    </w:rPr>
  </w:style>
  <w:style w:type="paragraph" w:styleId="ac">
    <w:name w:val="header"/>
    <w:basedOn w:val="a"/>
    <w:link w:val="ad"/>
    <w:uiPriority w:val="99"/>
    <w:unhideWhenUsed/>
    <w:rsid w:val="001007A8"/>
    <w:pPr>
      <w:tabs>
        <w:tab w:val="center" w:pos="4536"/>
        <w:tab w:val="right" w:pos="9072"/>
      </w:tabs>
    </w:pPr>
  </w:style>
  <w:style w:type="character" w:customStyle="1" w:styleId="ad">
    <w:name w:val="Горен колонтитул Знак"/>
    <w:basedOn w:val="a0"/>
    <w:link w:val="ac"/>
    <w:uiPriority w:val="99"/>
    <w:rsid w:val="001007A8"/>
    <w:rPr>
      <w:rFonts w:ascii="Times New Roman" w:eastAsia="Times New Roman" w:hAnsi="Times New Roman" w:cs="Times New Roman"/>
    </w:rPr>
  </w:style>
  <w:style w:type="paragraph" w:styleId="ae">
    <w:name w:val="footer"/>
    <w:basedOn w:val="a"/>
    <w:link w:val="af"/>
    <w:uiPriority w:val="99"/>
    <w:unhideWhenUsed/>
    <w:rsid w:val="001007A8"/>
    <w:pPr>
      <w:tabs>
        <w:tab w:val="center" w:pos="4536"/>
        <w:tab w:val="right" w:pos="9072"/>
      </w:tabs>
    </w:pPr>
  </w:style>
  <w:style w:type="character" w:customStyle="1" w:styleId="af">
    <w:name w:val="Долен колонтитул Знак"/>
    <w:basedOn w:val="a0"/>
    <w:link w:val="ae"/>
    <w:uiPriority w:val="99"/>
    <w:rsid w:val="001007A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gs_svilengr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apis.bg/p.php?i=512668&amp;p4047336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i=512668&amp;p4047336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apis.bg/p.php?i=512668&amp;p40473367" TargetMode="External"/><Relationship Id="rId4" Type="http://schemas.openxmlformats.org/officeDocument/2006/relationships/settings" Target="settings.xml"/><Relationship Id="rId9" Type="http://schemas.openxmlformats.org/officeDocument/2006/relationships/hyperlink" Target="mailto:dgssvilengrad@" TargetMode="External"/><Relationship Id="rId14"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8229A-6673-4DC9-98DA-350BF9B2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4392</Words>
  <Characters>25037</Characters>
  <Application>Microsoft Office Word</Application>
  <DocSecurity>0</DocSecurity>
  <Lines>208</Lines>
  <Paragraphs>58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dc:creator>
  <cp:keywords/>
  <dc:description/>
  <cp:lastModifiedBy>Petia-PC</cp:lastModifiedBy>
  <cp:revision>5</cp:revision>
  <cp:lastPrinted>2025-02-27T13:32:00Z</cp:lastPrinted>
  <dcterms:created xsi:type="dcterms:W3CDTF">2025-02-27T13:05:00Z</dcterms:created>
  <dcterms:modified xsi:type="dcterms:W3CDTF">2025-02-27T13:32:00Z</dcterms:modified>
</cp:coreProperties>
</file>